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76" w:rsidRDefault="00861CF4" w:rsidP="00145D3F">
      <w:pPr>
        <w:jc w:val="center"/>
        <w:rPr>
          <w:rFonts w:ascii="华文中宋" w:eastAsia="华文中宋" w:hAnsi="华文中宋"/>
          <w:sz w:val="44"/>
          <w:szCs w:val="44"/>
        </w:rPr>
      </w:pPr>
      <w:r w:rsidRPr="00861CF4">
        <w:rPr>
          <w:rFonts w:ascii="华文中宋" w:eastAsia="华文中宋" w:hAnsi="华文中宋" w:hint="eastAsia"/>
          <w:sz w:val="44"/>
          <w:szCs w:val="44"/>
        </w:rPr>
        <w:t>深高速</w:t>
      </w:r>
      <w:r w:rsidR="008E26F8">
        <w:rPr>
          <w:rFonts w:ascii="华文中宋" w:eastAsia="华文中宋" w:hAnsi="华文中宋" w:hint="eastAsia"/>
          <w:sz w:val="44"/>
          <w:szCs w:val="44"/>
        </w:rPr>
        <w:t>集团</w:t>
      </w:r>
      <w:r w:rsidR="002E0C74">
        <w:rPr>
          <w:rFonts w:ascii="华文中宋" w:eastAsia="华文中宋" w:hAnsi="华文中宋" w:hint="eastAsia"/>
          <w:sz w:val="44"/>
          <w:szCs w:val="44"/>
        </w:rPr>
        <w:t>关于附属公司</w:t>
      </w:r>
      <w:r w:rsidR="005A7518">
        <w:rPr>
          <w:rFonts w:ascii="华文中宋" w:eastAsia="华文中宋" w:hAnsi="华文中宋" w:hint="eastAsia"/>
          <w:sz w:val="44"/>
          <w:szCs w:val="44"/>
        </w:rPr>
        <w:t>经理层</w:t>
      </w:r>
    </w:p>
    <w:p w:rsidR="00DA7982" w:rsidRPr="00145D3F" w:rsidRDefault="00C30F76" w:rsidP="00145D3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市场化</w:t>
      </w:r>
      <w:r w:rsidR="008E26F8">
        <w:rPr>
          <w:rFonts w:ascii="华文中宋" w:eastAsia="华文中宋" w:hAnsi="华文中宋" w:hint="eastAsia"/>
          <w:sz w:val="44"/>
          <w:szCs w:val="44"/>
        </w:rPr>
        <w:t>选聘公告</w:t>
      </w:r>
    </w:p>
    <w:p w:rsidR="001A0E84" w:rsidRDefault="001A0E84" w:rsidP="001A0E84">
      <w:pPr>
        <w:rPr>
          <w:rFonts w:ascii="仿宋_GB2312" w:eastAsia="仿宋_GB2312"/>
          <w:sz w:val="32"/>
          <w:szCs w:val="32"/>
        </w:rPr>
      </w:pPr>
    </w:p>
    <w:p w:rsidR="00126A9C" w:rsidRPr="00126A9C" w:rsidRDefault="00126A9C" w:rsidP="00126A9C">
      <w:pPr>
        <w:ind w:firstLine="645"/>
        <w:rPr>
          <w:rFonts w:ascii="黑体" w:eastAsia="黑体" w:hAnsi="黑体"/>
          <w:sz w:val="32"/>
          <w:szCs w:val="32"/>
        </w:rPr>
      </w:pPr>
      <w:r w:rsidRPr="00126A9C">
        <w:rPr>
          <w:rFonts w:ascii="黑体" w:eastAsia="黑体" w:hAnsi="黑体" w:hint="eastAsia"/>
          <w:sz w:val="32"/>
          <w:szCs w:val="32"/>
        </w:rPr>
        <w:t>一、公司简介</w:t>
      </w:r>
    </w:p>
    <w:p w:rsidR="00DA7982" w:rsidRDefault="00126A9C">
      <w:pPr>
        <w:ind w:firstLine="645"/>
        <w:rPr>
          <w:rFonts w:ascii="仿宋_GB2312" w:eastAsia="仿宋_GB2312"/>
          <w:sz w:val="32"/>
          <w:szCs w:val="32"/>
        </w:rPr>
      </w:pPr>
      <w:r w:rsidRPr="00126A9C">
        <w:rPr>
          <w:rFonts w:ascii="仿宋_GB2312" w:eastAsia="仿宋_GB2312" w:hint="eastAsia"/>
          <w:sz w:val="32"/>
          <w:szCs w:val="32"/>
        </w:rPr>
        <w:t>深圳高速公路集团股份有限公司成立于1996年</w:t>
      </w:r>
      <w:r>
        <w:rPr>
          <w:rFonts w:ascii="仿宋_GB2312" w:eastAsia="仿宋_GB2312" w:hint="eastAsia"/>
          <w:sz w:val="32"/>
          <w:szCs w:val="32"/>
        </w:rPr>
        <w:t>，</w:t>
      </w:r>
      <w:r w:rsidRPr="00126A9C">
        <w:rPr>
          <w:rFonts w:ascii="仿宋_GB2312" w:eastAsia="仿宋_GB2312" w:hint="eastAsia"/>
          <w:sz w:val="32"/>
          <w:szCs w:val="32"/>
        </w:rPr>
        <w:t>是深圳市第一家香港、上海两地上市企业，亦是深圳市国</w:t>
      </w:r>
      <w:proofErr w:type="gramStart"/>
      <w:r w:rsidRPr="00126A9C">
        <w:rPr>
          <w:rFonts w:ascii="仿宋_GB2312" w:eastAsia="仿宋_GB2312" w:hint="eastAsia"/>
          <w:sz w:val="32"/>
          <w:szCs w:val="32"/>
        </w:rPr>
        <w:t>资委直管</w:t>
      </w:r>
      <w:proofErr w:type="gramEnd"/>
      <w:r w:rsidRPr="00126A9C">
        <w:rPr>
          <w:rFonts w:ascii="仿宋_GB2312" w:eastAsia="仿宋_GB2312" w:hint="eastAsia"/>
          <w:sz w:val="32"/>
          <w:szCs w:val="32"/>
        </w:rPr>
        <w:t>企业。集团坚持“打造优质基础设施，服务城市美好生活”的使命追求，以城市及交通基础设施和大环保产业领域的投资、建设及运营管理为主营业务，构建了“收费公路+大环保”双主业格局，拥有全资、控股及参股二级企业30余家，立足于粤港澳大湾区并辐射全国，业务遍及全国20多个省份。</w:t>
      </w:r>
    </w:p>
    <w:p w:rsidR="00CD3D68" w:rsidRDefault="0033275E" w:rsidP="00372016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D3D68">
        <w:rPr>
          <w:rFonts w:ascii="黑体" w:eastAsia="黑体" w:hAnsi="黑体" w:hint="eastAsia"/>
          <w:sz w:val="32"/>
          <w:szCs w:val="32"/>
        </w:rPr>
        <w:t>、</w:t>
      </w:r>
      <w:r w:rsidR="00372016" w:rsidRPr="00372016">
        <w:rPr>
          <w:rFonts w:ascii="黑体" w:eastAsia="黑体" w:hAnsi="黑体" w:hint="eastAsia"/>
          <w:sz w:val="32"/>
          <w:szCs w:val="32"/>
        </w:rPr>
        <w:t>市场化选聘岗位</w:t>
      </w:r>
    </w:p>
    <w:p w:rsidR="00126A9C" w:rsidRPr="00126A9C" w:rsidRDefault="00126A9C" w:rsidP="00372016">
      <w:pPr>
        <w:ind w:firstLine="645"/>
        <w:rPr>
          <w:rFonts w:ascii="仿宋_GB2312" w:eastAsia="仿宋_GB2312"/>
          <w:sz w:val="32"/>
          <w:szCs w:val="32"/>
        </w:rPr>
      </w:pPr>
      <w:r w:rsidRPr="00126A9C">
        <w:rPr>
          <w:rFonts w:ascii="仿宋_GB2312" w:eastAsia="仿宋_GB2312" w:hint="eastAsia"/>
          <w:sz w:val="32"/>
          <w:szCs w:val="32"/>
        </w:rPr>
        <w:t>1</w:t>
      </w:r>
      <w:r w:rsidRPr="00126A9C">
        <w:rPr>
          <w:rFonts w:ascii="仿宋_GB2312" w:eastAsia="仿宋_GB2312"/>
          <w:sz w:val="32"/>
          <w:szCs w:val="32"/>
        </w:rPr>
        <w:t>.</w:t>
      </w:r>
      <w:r w:rsidRPr="00126A9C">
        <w:rPr>
          <w:rFonts w:ascii="仿宋_GB2312" w:eastAsia="仿宋_GB2312" w:hint="eastAsia"/>
          <w:sz w:val="32"/>
          <w:szCs w:val="32"/>
        </w:rPr>
        <w:t>基金公司总经理1名</w:t>
      </w:r>
    </w:p>
    <w:p w:rsidR="00126A9C" w:rsidRPr="00126A9C" w:rsidRDefault="00126A9C" w:rsidP="00372016">
      <w:pPr>
        <w:ind w:firstLine="645"/>
        <w:rPr>
          <w:rFonts w:ascii="仿宋_GB2312" w:eastAsia="仿宋_GB2312"/>
          <w:sz w:val="32"/>
          <w:szCs w:val="32"/>
        </w:rPr>
      </w:pPr>
      <w:r w:rsidRPr="00126A9C">
        <w:rPr>
          <w:rFonts w:ascii="仿宋_GB2312" w:eastAsia="仿宋_GB2312"/>
          <w:sz w:val="32"/>
          <w:szCs w:val="32"/>
        </w:rPr>
        <w:t>2.</w:t>
      </w:r>
      <w:r w:rsidRPr="00126A9C">
        <w:rPr>
          <w:rFonts w:ascii="仿宋_GB2312" w:eastAsia="仿宋_GB2312" w:hint="eastAsia"/>
          <w:sz w:val="32"/>
          <w:szCs w:val="32"/>
        </w:rPr>
        <w:t>融资租赁公司副总经理1—2名</w:t>
      </w:r>
    </w:p>
    <w:p w:rsidR="00EB7434" w:rsidRPr="00EB7434" w:rsidRDefault="0033275E" w:rsidP="0037201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EB7434" w:rsidRPr="00EB7434">
        <w:rPr>
          <w:rFonts w:ascii="黑体" w:eastAsia="黑体" w:hAnsi="黑体" w:hint="eastAsia"/>
          <w:sz w:val="32"/>
          <w:szCs w:val="32"/>
        </w:rPr>
        <w:t>、</w:t>
      </w:r>
      <w:r w:rsidR="005E588A" w:rsidRPr="005E588A">
        <w:rPr>
          <w:rFonts w:ascii="黑体" w:eastAsia="黑体" w:hAnsi="黑体" w:hint="eastAsia"/>
          <w:sz w:val="32"/>
          <w:szCs w:val="32"/>
        </w:rPr>
        <w:t>资格条件及岗位职责</w:t>
      </w:r>
    </w:p>
    <w:p w:rsidR="00CE015D" w:rsidRPr="00AA1C64" w:rsidRDefault="00CE015D" w:rsidP="00AA1C64">
      <w:pPr>
        <w:ind w:firstLine="645"/>
        <w:rPr>
          <w:rFonts w:ascii="楷体" w:eastAsia="楷体" w:hAnsi="楷体"/>
          <w:sz w:val="32"/>
          <w:szCs w:val="32"/>
        </w:rPr>
      </w:pPr>
      <w:r w:rsidRPr="00AA1C64">
        <w:rPr>
          <w:rFonts w:ascii="楷体" w:eastAsia="楷体" w:hAnsi="楷体" w:hint="eastAsia"/>
          <w:sz w:val="32"/>
          <w:szCs w:val="32"/>
        </w:rPr>
        <w:t>（一）基本条件</w:t>
      </w:r>
    </w:p>
    <w:p w:rsidR="005E588A" w:rsidRDefault="005E588A" w:rsidP="005E588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14593">
        <w:rPr>
          <w:rFonts w:ascii="仿宋" w:eastAsia="仿宋" w:hAnsi="仿宋" w:hint="eastAsia"/>
          <w:sz w:val="32"/>
          <w:szCs w:val="32"/>
        </w:rPr>
        <w:t>1.坚持党的路线、方针、政策，熟悉并贯彻执行国有资产监管的法律、法规；</w:t>
      </w:r>
    </w:p>
    <w:p w:rsidR="005E588A" w:rsidRDefault="005E588A" w:rsidP="005E588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14593">
        <w:rPr>
          <w:rFonts w:ascii="仿宋" w:eastAsia="仿宋" w:hAnsi="仿宋" w:hint="eastAsia"/>
          <w:sz w:val="32"/>
          <w:szCs w:val="32"/>
        </w:rPr>
        <w:t>2.具有良好的职业操守和个人品行，诚实守信，廉洁从业；</w:t>
      </w:r>
    </w:p>
    <w:p w:rsidR="005E588A" w:rsidRDefault="005E588A" w:rsidP="005E58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14593">
        <w:rPr>
          <w:rFonts w:ascii="仿宋" w:eastAsia="仿宋" w:hAnsi="仿宋" w:hint="eastAsia"/>
          <w:sz w:val="32"/>
          <w:szCs w:val="32"/>
        </w:rPr>
        <w:t>3.具有正确的业绩观，勇担当，善作为，勤奋敬业，真</w:t>
      </w:r>
      <w:r w:rsidRPr="00714593">
        <w:rPr>
          <w:rFonts w:ascii="仿宋" w:eastAsia="仿宋" w:hAnsi="仿宋" w:hint="eastAsia"/>
          <w:sz w:val="32"/>
          <w:szCs w:val="32"/>
        </w:rPr>
        <w:lastRenderedPageBreak/>
        <w:t>抓实干；</w:t>
      </w:r>
    </w:p>
    <w:p w:rsidR="005E588A" w:rsidRDefault="005E588A" w:rsidP="005E58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身体健康，能适应工作需要。</w:t>
      </w:r>
    </w:p>
    <w:p w:rsidR="00F40817" w:rsidRPr="00F40817" w:rsidRDefault="00AB19BB" w:rsidP="00F40817">
      <w:pPr>
        <w:pStyle w:val="aa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40817">
        <w:rPr>
          <w:rFonts w:ascii="楷体_GB2312" w:eastAsia="楷体_GB2312" w:hAnsi="楷体" w:cs="Times New Roman" w:hint="eastAsia"/>
          <w:sz w:val="32"/>
          <w:szCs w:val="32"/>
        </w:rPr>
        <w:t>岗位职责及任职条件</w:t>
      </w:r>
    </w:p>
    <w:p w:rsidR="0046760C" w:rsidRPr="00DF14E7" w:rsidRDefault="0046760C" w:rsidP="0046760C">
      <w:pPr>
        <w:pStyle w:val="aa"/>
        <w:numPr>
          <w:ilvl w:val="0"/>
          <w:numId w:val="6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DF14E7">
        <w:rPr>
          <w:rFonts w:ascii="仿宋" w:eastAsia="仿宋" w:hAnsi="仿宋" w:hint="eastAsia"/>
          <w:b/>
          <w:sz w:val="32"/>
          <w:szCs w:val="32"/>
        </w:rPr>
        <w:t>基金公司总经理</w:t>
      </w:r>
    </w:p>
    <w:p w:rsidR="0046760C" w:rsidRDefault="0046760C" w:rsidP="0046760C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46760C">
        <w:rPr>
          <w:rFonts w:ascii="仿宋" w:eastAsia="仿宋" w:hAnsi="仿宋" w:hint="eastAsia"/>
          <w:sz w:val="32"/>
          <w:szCs w:val="32"/>
        </w:rPr>
        <w:t>岗位职责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主持基金公司日常管理及运营；建立健全公司管理体系；结合集团和基金公司战略，组织实施公司年度经营计划；实现公司经营目标和发展目标。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46760C">
        <w:rPr>
          <w:rFonts w:ascii="仿宋" w:eastAsia="仿宋" w:hAnsi="仿宋" w:hint="eastAsia"/>
          <w:sz w:val="32"/>
          <w:szCs w:val="32"/>
        </w:rPr>
        <w:t>任职条件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（1）具有大学本科及以上文化程度；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（2）熟悉国家金融政策及监管要求，熟悉基金类业务运作，具有5年及以上金融业务从业经历；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（3）具有</w:t>
      </w:r>
      <w:r w:rsidR="00D36752">
        <w:rPr>
          <w:rFonts w:ascii="仿宋" w:eastAsia="仿宋" w:hAnsi="仿宋" w:hint="eastAsia"/>
          <w:sz w:val="32"/>
          <w:szCs w:val="32"/>
        </w:rPr>
        <w:t>银行、证券、基金等大中型金融机构</w:t>
      </w:r>
      <w:r w:rsidRPr="0046760C">
        <w:rPr>
          <w:rFonts w:ascii="仿宋" w:eastAsia="仿宋" w:hAnsi="仿宋" w:hint="eastAsia"/>
          <w:sz w:val="32"/>
          <w:szCs w:val="32"/>
        </w:rPr>
        <w:t>省级分机构（含深圳分机构）内设职能部门正职或</w:t>
      </w:r>
      <w:r w:rsidR="00D36752">
        <w:rPr>
          <w:rFonts w:ascii="仿宋" w:eastAsia="仿宋" w:hAnsi="仿宋" w:hint="eastAsia"/>
          <w:sz w:val="32"/>
          <w:szCs w:val="32"/>
        </w:rPr>
        <w:t>省级分机构直属机构正职</w:t>
      </w:r>
      <w:r w:rsidRPr="0046760C">
        <w:rPr>
          <w:rFonts w:ascii="仿宋" w:eastAsia="仿宋" w:hAnsi="仿宋" w:hint="eastAsia"/>
          <w:sz w:val="32"/>
          <w:szCs w:val="32"/>
        </w:rPr>
        <w:t>等相当职级及以上岗位工作经历；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（4）具有良好的业务渠道、资金渠道和项目资源；</w:t>
      </w:r>
    </w:p>
    <w:p w:rsidR="0046760C" w:rsidRPr="0046760C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（5）具备现代企业经营管理知识，并有一定的财务管理工作经验，有较强的组织、协调、沟通、领导能力；</w:t>
      </w:r>
    </w:p>
    <w:p w:rsidR="00DF14E7" w:rsidRDefault="0046760C" w:rsidP="004676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760C">
        <w:rPr>
          <w:rFonts w:ascii="仿宋" w:eastAsia="仿宋" w:hAnsi="仿宋" w:hint="eastAsia"/>
          <w:sz w:val="32"/>
          <w:szCs w:val="32"/>
        </w:rPr>
        <w:t>（6）年龄要求：男性55周岁以下，女性50周岁以下。</w:t>
      </w:r>
    </w:p>
    <w:p w:rsidR="00AB19BB" w:rsidRPr="00DF14E7" w:rsidRDefault="00D5797B" w:rsidP="00DF14E7">
      <w:pPr>
        <w:pStyle w:val="aa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融资租赁公司</w:t>
      </w:r>
      <w:r w:rsidR="00DF14E7">
        <w:rPr>
          <w:rFonts w:ascii="仿宋" w:eastAsia="仿宋" w:hAnsi="仿宋" w:hint="eastAsia"/>
          <w:b/>
          <w:sz w:val="32"/>
          <w:szCs w:val="32"/>
        </w:rPr>
        <w:t>副</w:t>
      </w:r>
      <w:r w:rsidR="00AB19BB" w:rsidRPr="00DF14E7">
        <w:rPr>
          <w:rFonts w:ascii="仿宋" w:eastAsia="仿宋" w:hAnsi="仿宋" w:hint="eastAsia"/>
          <w:b/>
          <w:sz w:val="32"/>
          <w:szCs w:val="32"/>
        </w:rPr>
        <w:t>总经理</w:t>
      </w:r>
    </w:p>
    <w:p w:rsidR="00AB19BB" w:rsidRPr="003C7FB9" w:rsidRDefault="00DF14E7" w:rsidP="00AB19BB">
      <w:pPr>
        <w:ind w:left="640"/>
        <w:rPr>
          <w:rFonts w:ascii="仿宋" w:eastAsia="仿宋" w:hAnsi="仿宋"/>
          <w:sz w:val="32"/>
          <w:szCs w:val="32"/>
        </w:rPr>
      </w:pPr>
      <w:r w:rsidRPr="004938E7">
        <w:rPr>
          <w:rFonts w:ascii="仿宋" w:eastAsia="仿宋" w:hAnsi="仿宋" w:hint="eastAsia"/>
          <w:sz w:val="32"/>
          <w:szCs w:val="32"/>
        </w:rPr>
        <w:t>1</w:t>
      </w:r>
      <w:r w:rsidRPr="004938E7">
        <w:rPr>
          <w:rFonts w:ascii="仿宋" w:eastAsia="仿宋" w:hAnsi="仿宋"/>
          <w:sz w:val="32"/>
          <w:szCs w:val="32"/>
        </w:rPr>
        <w:t>.</w:t>
      </w:r>
      <w:r w:rsidR="00AB19BB" w:rsidRPr="004938E7">
        <w:rPr>
          <w:rFonts w:ascii="仿宋" w:eastAsia="仿宋" w:hAnsi="仿宋" w:hint="eastAsia"/>
          <w:sz w:val="32"/>
          <w:szCs w:val="32"/>
        </w:rPr>
        <w:t>岗位职责</w:t>
      </w:r>
    </w:p>
    <w:p w:rsidR="00AB19BB" w:rsidRPr="00FE6035" w:rsidRDefault="00AB19BB" w:rsidP="00AB19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49F7">
        <w:rPr>
          <w:rFonts w:ascii="仿宋" w:eastAsia="仿宋" w:hAnsi="仿宋" w:hint="eastAsia"/>
          <w:sz w:val="32"/>
          <w:szCs w:val="32"/>
        </w:rPr>
        <w:t>结合融资租赁</w:t>
      </w:r>
      <w:r w:rsidRPr="007C49F7">
        <w:rPr>
          <w:rFonts w:ascii="仿宋" w:eastAsia="仿宋" w:hAnsi="仿宋"/>
          <w:sz w:val="32"/>
          <w:szCs w:val="32"/>
        </w:rPr>
        <w:t>公司发展战略</w:t>
      </w:r>
      <w:r w:rsidRPr="007C49F7">
        <w:rPr>
          <w:rFonts w:ascii="仿宋" w:eastAsia="仿宋" w:hAnsi="仿宋" w:hint="eastAsia"/>
          <w:sz w:val="32"/>
          <w:szCs w:val="32"/>
        </w:rPr>
        <w:t>，制订融资租赁项目业务计</w:t>
      </w:r>
      <w:r w:rsidRPr="007C49F7">
        <w:rPr>
          <w:rFonts w:ascii="仿宋" w:eastAsia="仿宋" w:hAnsi="仿宋" w:hint="eastAsia"/>
          <w:sz w:val="32"/>
          <w:szCs w:val="32"/>
        </w:rPr>
        <w:lastRenderedPageBreak/>
        <w:t>划；</w:t>
      </w:r>
      <w:r w:rsidRPr="007C49F7">
        <w:rPr>
          <w:rFonts w:ascii="仿宋" w:eastAsia="仿宋" w:hAnsi="仿宋"/>
          <w:sz w:val="32"/>
          <w:szCs w:val="32"/>
        </w:rPr>
        <w:t>组建并带领团队完成公司业务指标</w:t>
      </w:r>
      <w:r w:rsidRPr="007C49F7">
        <w:rPr>
          <w:rFonts w:ascii="仿宋" w:eastAsia="仿宋" w:hAnsi="仿宋" w:hint="eastAsia"/>
          <w:sz w:val="32"/>
          <w:szCs w:val="32"/>
        </w:rPr>
        <w:t>；根据工作安排，跟踪、管理已租赁项目；收集和分析融资租赁相关信息、政策法规和行业的最新动态，提出开展租赁业务的建议。</w:t>
      </w:r>
    </w:p>
    <w:p w:rsidR="00DF14E7" w:rsidRPr="00DF14E7" w:rsidRDefault="00DF14E7" w:rsidP="00DF14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14E7">
        <w:rPr>
          <w:rFonts w:ascii="仿宋" w:eastAsia="仿宋" w:hAnsi="仿宋" w:hint="eastAsia"/>
          <w:sz w:val="32"/>
          <w:szCs w:val="32"/>
        </w:rPr>
        <w:t>（1）具有大学本科及以上文化程度；</w:t>
      </w:r>
    </w:p>
    <w:p w:rsidR="00DF14E7" w:rsidRPr="004938E7" w:rsidRDefault="00DF14E7" w:rsidP="00DF14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938E7">
        <w:rPr>
          <w:rFonts w:ascii="仿宋" w:eastAsia="仿宋" w:hAnsi="仿宋" w:hint="eastAsia"/>
          <w:sz w:val="32"/>
          <w:szCs w:val="32"/>
        </w:rPr>
        <w:t>（2）熟悉国家金融政策及监管要求，熟悉融资类业务运作，具有5年及以上金融业务从业经历；</w:t>
      </w:r>
    </w:p>
    <w:p w:rsidR="00024629" w:rsidRPr="0046760C" w:rsidRDefault="00DF14E7" w:rsidP="000246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938E7">
        <w:rPr>
          <w:rFonts w:ascii="仿宋" w:eastAsia="仿宋" w:hAnsi="仿宋" w:hint="eastAsia"/>
          <w:sz w:val="32"/>
          <w:szCs w:val="32"/>
        </w:rPr>
        <w:t>（3）</w:t>
      </w:r>
      <w:r w:rsidR="00024629" w:rsidRPr="0046760C">
        <w:rPr>
          <w:rFonts w:ascii="仿宋" w:eastAsia="仿宋" w:hAnsi="仿宋" w:hint="eastAsia"/>
          <w:sz w:val="32"/>
          <w:szCs w:val="32"/>
        </w:rPr>
        <w:t>具有</w:t>
      </w:r>
      <w:r w:rsidR="00024629">
        <w:rPr>
          <w:rFonts w:ascii="仿宋" w:eastAsia="仿宋" w:hAnsi="仿宋" w:hint="eastAsia"/>
          <w:sz w:val="32"/>
          <w:szCs w:val="32"/>
        </w:rPr>
        <w:t>银行、证券、融资租赁等大中型金融机构</w:t>
      </w:r>
      <w:r w:rsidR="00024629" w:rsidRPr="0046760C">
        <w:rPr>
          <w:rFonts w:ascii="仿宋" w:eastAsia="仿宋" w:hAnsi="仿宋" w:hint="eastAsia"/>
          <w:sz w:val="32"/>
          <w:szCs w:val="32"/>
        </w:rPr>
        <w:t>省级分机构（含深圳分机构）内设职能部门</w:t>
      </w:r>
      <w:r w:rsidR="00024629">
        <w:rPr>
          <w:rFonts w:ascii="仿宋" w:eastAsia="仿宋" w:hAnsi="仿宋" w:hint="eastAsia"/>
          <w:sz w:val="32"/>
          <w:szCs w:val="32"/>
        </w:rPr>
        <w:t>副</w:t>
      </w:r>
      <w:r w:rsidR="00024629" w:rsidRPr="0046760C">
        <w:rPr>
          <w:rFonts w:ascii="仿宋" w:eastAsia="仿宋" w:hAnsi="仿宋" w:hint="eastAsia"/>
          <w:sz w:val="32"/>
          <w:szCs w:val="32"/>
        </w:rPr>
        <w:t>职或</w:t>
      </w:r>
      <w:r w:rsidR="00024629">
        <w:rPr>
          <w:rFonts w:ascii="仿宋" w:eastAsia="仿宋" w:hAnsi="仿宋" w:hint="eastAsia"/>
          <w:sz w:val="32"/>
          <w:szCs w:val="32"/>
        </w:rPr>
        <w:t>省级分机构直属机构副职</w:t>
      </w:r>
      <w:r w:rsidR="00024629" w:rsidRPr="0046760C">
        <w:rPr>
          <w:rFonts w:ascii="仿宋" w:eastAsia="仿宋" w:hAnsi="仿宋" w:hint="eastAsia"/>
          <w:sz w:val="32"/>
          <w:szCs w:val="32"/>
        </w:rPr>
        <w:t>等相当职级及以上岗位工作经历；</w:t>
      </w:r>
    </w:p>
    <w:p w:rsidR="00DF14E7" w:rsidRPr="00DF14E7" w:rsidRDefault="00DF14E7" w:rsidP="00DF14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14E7">
        <w:rPr>
          <w:rFonts w:ascii="仿宋" w:eastAsia="仿宋" w:hAnsi="仿宋" w:hint="eastAsia"/>
          <w:sz w:val="32"/>
          <w:szCs w:val="32"/>
        </w:rPr>
        <w:t>（4）具有良好的业务渠道、资金渠道和项目资源；</w:t>
      </w:r>
    </w:p>
    <w:p w:rsidR="00DF14E7" w:rsidRPr="00DF14E7" w:rsidRDefault="00DF14E7" w:rsidP="00DF14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14E7">
        <w:rPr>
          <w:rFonts w:ascii="仿宋" w:eastAsia="仿宋" w:hAnsi="仿宋" w:hint="eastAsia"/>
          <w:sz w:val="32"/>
          <w:szCs w:val="32"/>
        </w:rPr>
        <w:t>（5）具有较强的组织、协调、沟通、领导能力；</w:t>
      </w:r>
    </w:p>
    <w:p w:rsidR="00DF14E7" w:rsidRDefault="00DF14E7" w:rsidP="00DF14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14E7">
        <w:rPr>
          <w:rFonts w:ascii="仿宋" w:eastAsia="仿宋" w:hAnsi="仿宋" w:hint="eastAsia"/>
          <w:sz w:val="32"/>
          <w:szCs w:val="32"/>
        </w:rPr>
        <w:t>（6）年龄要求：男性55周岁以下，女性50</w:t>
      </w:r>
      <w:r>
        <w:rPr>
          <w:rFonts w:ascii="仿宋" w:eastAsia="仿宋" w:hAnsi="仿宋" w:hint="eastAsia"/>
          <w:sz w:val="32"/>
          <w:szCs w:val="32"/>
        </w:rPr>
        <w:t>周岁以下。</w:t>
      </w:r>
    </w:p>
    <w:p w:rsidR="00AB19BB" w:rsidRPr="00B1539D" w:rsidRDefault="00AB19BB" w:rsidP="00DF14E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1539D">
        <w:rPr>
          <w:rFonts w:ascii="仿宋" w:eastAsia="仿宋" w:hAnsi="仿宋" w:hint="eastAsia"/>
          <w:b/>
          <w:sz w:val="32"/>
          <w:szCs w:val="32"/>
        </w:rPr>
        <w:t>上述年龄、工作年限、任职时间</w:t>
      </w:r>
      <w:proofErr w:type="gramStart"/>
      <w:r w:rsidRPr="00B1539D">
        <w:rPr>
          <w:rFonts w:ascii="仿宋" w:eastAsia="仿宋" w:hAnsi="仿宋" w:hint="eastAsia"/>
          <w:b/>
          <w:sz w:val="32"/>
          <w:szCs w:val="32"/>
        </w:rPr>
        <w:t>均计算</w:t>
      </w:r>
      <w:proofErr w:type="gramEnd"/>
      <w:r w:rsidRPr="00B1539D">
        <w:rPr>
          <w:rFonts w:ascii="仿宋" w:eastAsia="仿宋" w:hAnsi="仿宋" w:hint="eastAsia"/>
          <w:b/>
          <w:sz w:val="32"/>
          <w:szCs w:val="32"/>
        </w:rPr>
        <w:t>至2</w:t>
      </w:r>
      <w:r w:rsidRPr="00B1539D">
        <w:rPr>
          <w:rFonts w:ascii="仿宋" w:eastAsia="仿宋" w:hAnsi="仿宋"/>
          <w:b/>
          <w:sz w:val="32"/>
          <w:szCs w:val="32"/>
        </w:rPr>
        <w:t>022</w:t>
      </w:r>
      <w:r w:rsidRPr="00B1539D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6</w:t>
      </w:r>
      <w:r w:rsidRPr="00B1539D">
        <w:rPr>
          <w:rFonts w:ascii="仿宋" w:eastAsia="仿宋" w:hAnsi="仿宋" w:hint="eastAsia"/>
          <w:b/>
          <w:sz w:val="32"/>
          <w:szCs w:val="32"/>
        </w:rPr>
        <w:t>月3</w:t>
      </w:r>
      <w:r>
        <w:rPr>
          <w:rFonts w:ascii="仿宋" w:eastAsia="仿宋" w:hAnsi="仿宋"/>
          <w:b/>
          <w:sz w:val="32"/>
          <w:szCs w:val="32"/>
        </w:rPr>
        <w:t>0</w:t>
      </w:r>
      <w:r w:rsidRPr="00B1539D">
        <w:rPr>
          <w:rFonts w:ascii="仿宋" w:eastAsia="仿宋" w:hAnsi="仿宋" w:hint="eastAsia"/>
          <w:b/>
          <w:sz w:val="32"/>
          <w:szCs w:val="32"/>
        </w:rPr>
        <w:t>日。</w:t>
      </w:r>
    </w:p>
    <w:p w:rsidR="00AB19BB" w:rsidRPr="00386751" w:rsidRDefault="00AB19BB" w:rsidP="00AB19BB">
      <w:pPr>
        <w:ind w:firstLine="640"/>
        <w:rPr>
          <w:rFonts w:ascii="楷体_GB2312" w:eastAsia="楷体_GB2312" w:hAnsi="楷体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sz w:val="32"/>
          <w:szCs w:val="32"/>
        </w:rPr>
        <w:t>（三</w:t>
      </w:r>
      <w:r w:rsidRPr="00386751">
        <w:rPr>
          <w:rFonts w:ascii="楷体_GB2312" w:eastAsia="楷体_GB2312" w:hAnsi="楷体" w:cs="Times New Roman" w:hint="eastAsia"/>
          <w:sz w:val="32"/>
          <w:szCs w:val="32"/>
        </w:rPr>
        <w:t>）不得</w:t>
      </w:r>
      <w:r>
        <w:rPr>
          <w:rFonts w:ascii="楷体_GB2312" w:eastAsia="楷体_GB2312" w:hAnsi="楷体" w:cs="Times New Roman" w:hint="eastAsia"/>
          <w:sz w:val="32"/>
          <w:szCs w:val="32"/>
        </w:rPr>
        <w:t>参加市场化选聘</w:t>
      </w:r>
      <w:r w:rsidRPr="00386751">
        <w:rPr>
          <w:rFonts w:ascii="楷体_GB2312" w:eastAsia="楷体_GB2312" w:hAnsi="楷体" w:cs="Times New Roman" w:hint="eastAsia"/>
          <w:sz w:val="32"/>
          <w:szCs w:val="32"/>
        </w:rPr>
        <w:t>情形</w:t>
      </w:r>
    </w:p>
    <w:p w:rsidR="00AB19BB" w:rsidRPr="00B94E52" w:rsidRDefault="00AB19BB" w:rsidP="00AB19B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B94E52">
        <w:rPr>
          <w:rFonts w:ascii="仿宋_GB2312" w:eastAsia="仿宋_GB2312" w:hAnsi="Calibri" w:cs="Times New Roman"/>
          <w:sz w:val="32"/>
          <w:szCs w:val="32"/>
        </w:rPr>
        <w:t>1.</w:t>
      </w:r>
      <w:r w:rsidRPr="00B94E52">
        <w:rPr>
          <w:rFonts w:ascii="仿宋_GB2312" w:eastAsia="仿宋_GB2312" w:hAnsi="Calibri" w:cs="Times New Roman" w:hint="eastAsia"/>
          <w:sz w:val="32"/>
          <w:szCs w:val="32"/>
        </w:rPr>
        <w:t>曾</w:t>
      </w:r>
      <w:r w:rsidRPr="00B94E52">
        <w:rPr>
          <w:rFonts w:ascii="仿宋_GB2312" w:eastAsia="仿宋_GB2312" w:hAnsi="Calibri" w:cs="Times New Roman"/>
          <w:sz w:val="32"/>
          <w:szCs w:val="32"/>
        </w:rPr>
        <w:t>受过司法机关刑事处罚的。</w:t>
      </w:r>
    </w:p>
    <w:p w:rsidR="00AB19BB" w:rsidRPr="00B94E52" w:rsidRDefault="00AB19BB" w:rsidP="00AB19B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B94E52">
        <w:rPr>
          <w:rFonts w:ascii="仿宋_GB2312" w:eastAsia="仿宋_GB2312" w:hAnsi="Calibri" w:cs="Times New Roman"/>
          <w:sz w:val="32"/>
          <w:szCs w:val="32"/>
        </w:rPr>
        <w:t>2.处于受党纪、政纪处分所规定的影响期内的。</w:t>
      </w:r>
    </w:p>
    <w:p w:rsidR="00AB19BB" w:rsidRPr="00B94E52" w:rsidRDefault="00AB19BB" w:rsidP="00AB19B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B94E52">
        <w:rPr>
          <w:rFonts w:ascii="仿宋_GB2312" w:eastAsia="仿宋_GB2312" w:hAnsi="Calibri" w:cs="Times New Roman"/>
          <w:sz w:val="32"/>
          <w:szCs w:val="32"/>
        </w:rPr>
        <w:t>3.涉嫌违纪违法正在接受审查尚未做出结论的。</w:t>
      </w:r>
    </w:p>
    <w:p w:rsidR="00AB19BB" w:rsidRDefault="00AB19BB" w:rsidP="00AB19B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B94E52">
        <w:rPr>
          <w:rFonts w:ascii="仿宋_GB2312" w:eastAsia="仿宋_GB2312" w:hAnsi="Calibri" w:cs="Times New Roman"/>
          <w:sz w:val="32"/>
          <w:szCs w:val="32"/>
        </w:rPr>
        <w:t>4.国家法律法规、党纪政纪和有关政策规定不能任职的。</w:t>
      </w:r>
    </w:p>
    <w:p w:rsidR="00AB19BB" w:rsidRPr="00B94E52" w:rsidRDefault="00AB19BB" w:rsidP="00AB19B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B94E52">
        <w:rPr>
          <w:rFonts w:ascii="仿宋_GB2312" w:eastAsia="仿宋_GB2312" w:hAnsi="Calibri" w:cs="Times New Roman"/>
          <w:sz w:val="32"/>
          <w:szCs w:val="32"/>
        </w:rPr>
        <w:t>5.其他不适宜任职的情形。</w:t>
      </w:r>
    </w:p>
    <w:p w:rsidR="00902C1A" w:rsidRDefault="0033275E" w:rsidP="00902C1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02C1A">
        <w:rPr>
          <w:rFonts w:ascii="黑体" w:eastAsia="黑体" w:hAnsi="黑体" w:hint="eastAsia"/>
          <w:sz w:val="32"/>
          <w:szCs w:val="32"/>
        </w:rPr>
        <w:t>、</w:t>
      </w:r>
      <w:r w:rsidR="00AB19BB" w:rsidRPr="00AB19BB">
        <w:rPr>
          <w:rFonts w:ascii="黑体" w:eastAsia="黑体" w:hAnsi="黑体" w:hint="eastAsia"/>
          <w:sz w:val="32"/>
          <w:szCs w:val="32"/>
        </w:rPr>
        <w:t>市场化选聘程序</w:t>
      </w:r>
    </w:p>
    <w:p w:rsidR="00902C1A" w:rsidRDefault="00E74AD4" w:rsidP="00902C1A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</w:t>
      </w:r>
      <w:r w:rsidR="00902C1A">
        <w:rPr>
          <w:rFonts w:ascii="楷体" w:eastAsia="楷体" w:hAnsi="楷体" w:hint="eastAsia"/>
          <w:sz w:val="32"/>
          <w:szCs w:val="32"/>
        </w:rPr>
        <w:t>）公开报名</w:t>
      </w:r>
    </w:p>
    <w:p w:rsidR="00A42955" w:rsidRPr="00E43DDB" w:rsidRDefault="00A42955" w:rsidP="00902C1A">
      <w:pPr>
        <w:ind w:firstLine="645"/>
        <w:rPr>
          <w:rFonts w:ascii="仿宋_GB2312" w:eastAsia="仿宋_GB2312"/>
          <w:b/>
          <w:sz w:val="32"/>
          <w:szCs w:val="32"/>
        </w:rPr>
      </w:pPr>
      <w:r w:rsidRPr="00E43DDB">
        <w:rPr>
          <w:rFonts w:ascii="仿宋_GB2312" w:eastAsia="仿宋_GB2312" w:hint="eastAsia"/>
          <w:b/>
          <w:sz w:val="32"/>
          <w:szCs w:val="32"/>
        </w:rPr>
        <w:lastRenderedPageBreak/>
        <w:t>1</w:t>
      </w:r>
      <w:r w:rsidRPr="00E43DDB">
        <w:rPr>
          <w:rFonts w:ascii="仿宋_GB2312" w:eastAsia="仿宋_GB2312"/>
          <w:b/>
          <w:sz w:val="32"/>
          <w:szCs w:val="32"/>
        </w:rPr>
        <w:t>.报名时间</w:t>
      </w:r>
      <w:r w:rsidRPr="00E43DDB">
        <w:rPr>
          <w:rFonts w:ascii="仿宋_GB2312" w:eastAsia="仿宋_GB2312" w:hint="eastAsia"/>
          <w:b/>
          <w:sz w:val="32"/>
          <w:szCs w:val="32"/>
        </w:rPr>
        <w:t>：2</w:t>
      </w:r>
      <w:r w:rsidRPr="00E43DDB">
        <w:rPr>
          <w:rFonts w:ascii="仿宋_GB2312" w:eastAsia="仿宋_GB2312"/>
          <w:b/>
          <w:sz w:val="32"/>
          <w:szCs w:val="32"/>
        </w:rPr>
        <w:t>022年</w:t>
      </w:r>
      <w:r w:rsidR="00AB19BB" w:rsidRPr="00E43DDB">
        <w:rPr>
          <w:rFonts w:ascii="仿宋_GB2312" w:eastAsia="仿宋_GB2312"/>
          <w:b/>
          <w:sz w:val="32"/>
          <w:szCs w:val="32"/>
        </w:rPr>
        <w:t>5</w:t>
      </w:r>
      <w:r w:rsidRPr="00E43DDB">
        <w:rPr>
          <w:rFonts w:ascii="仿宋_GB2312" w:eastAsia="仿宋_GB2312" w:hint="eastAsia"/>
          <w:b/>
          <w:sz w:val="32"/>
          <w:szCs w:val="32"/>
        </w:rPr>
        <w:t>月</w:t>
      </w:r>
      <w:r w:rsidR="000F09E2">
        <w:rPr>
          <w:rFonts w:ascii="仿宋_GB2312" w:eastAsia="仿宋_GB2312"/>
          <w:b/>
          <w:sz w:val="32"/>
          <w:szCs w:val="32"/>
        </w:rPr>
        <w:t>13</w:t>
      </w:r>
      <w:r w:rsidRPr="00E43DDB">
        <w:rPr>
          <w:rFonts w:ascii="仿宋_GB2312" w:eastAsia="仿宋_GB2312" w:hint="eastAsia"/>
          <w:b/>
          <w:sz w:val="32"/>
          <w:szCs w:val="32"/>
        </w:rPr>
        <w:t>日-</w:t>
      </w:r>
      <w:r w:rsidR="00AB19BB" w:rsidRPr="00E43DDB">
        <w:rPr>
          <w:rFonts w:ascii="仿宋_GB2312" w:eastAsia="仿宋_GB2312"/>
          <w:b/>
          <w:sz w:val="32"/>
          <w:szCs w:val="32"/>
        </w:rPr>
        <w:t>5</w:t>
      </w:r>
      <w:r w:rsidRPr="00E43DDB">
        <w:rPr>
          <w:rFonts w:ascii="仿宋_GB2312" w:eastAsia="仿宋_GB2312"/>
          <w:b/>
          <w:sz w:val="32"/>
          <w:szCs w:val="32"/>
        </w:rPr>
        <w:t>月</w:t>
      </w:r>
      <w:r w:rsidR="00E43DDB" w:rsidRPr="00E43DDB">
        <w:rPr>
          <w:rFonts w:ascii="仿宋_GB2312" w:eastAsia="仿宋_GB2312"/>
          <w:b/>
          <w:sz w:val="32"/>
          <w:szCs w:val="32"/>
        </w:rPr>
        <w:t>18</w:t>
      </w:r>
      <w:r w:rsidRPr="00E43DDB">
        <w:rPr>
          <w:rFonts w:ascii="仿宋_GB2312" w:eastAsia="仿宋_GB2312"/>
          <w:b/>
          <w:sz w:val="32"/>
          <w:szCs w:val="32"/>
        </w:rPr>
        <w:t>日</w:t>
      </w:r>
      <w:r w:rsidR="00B757DE" w:rsidRPr="00E43DDB">
        <w:rPr>
          <w:rFonts w:ascii="仿宋_GB2312" w:eastAsia="仿宋_GB2312"/>
          <w:b/>
          <w:sz w:val="32"/>
          <w:szCs w:val="32"/>
        </w:rPr>
        <w:t>下午</w:t>
      </w:r>
      <w:r w:rsidRPr="00E43DDB">
        <w:rPr>
          <w:rFonts w:ascii="仿宋_GB2312" w:eastAsia="仿宋_GB2312" w:hint="eastAsia"/>
          <w:b/>
          <w:sz w:val="32"/>
          <w:szCs w:val="32"/>
        </w:rPr>
        <w:t>1</w:t>
      </w:r>
      <w:r w:rsidRPr="00E43DDB">
        <w:rPr>
          <w:rFonts w:ascii="仿宋_GB2312" w:eastAsia="仿宋_GB2312"/>
          <w:b/>
          <w:sz w:val="32"/>
          <w:szCs w:val="32"/>
        </w:rPr>
        <w:t>7</w:t>
      </w:r>
      <w:r w:rsidRPr="00E43DDB">
        <w:rPr>
          <w:rFonts w:ascii="仿宋_GB2312" w:eastAsia="仿宋_GB2312" w:hint="eastAsia"/>
          <w:b/>
          <w:sz w:val="32"/>
          <w:szCs w:val="32"/>
        </w:rPr>
        <w:t>:0</w:t>
      </w:r>
      <w:r w:rsidRPr="00E43DDB">
        <w:rPr>
          <w:rFonts w:ascii="仿宋_GB2312" w:eastAsia="仿宋_GB2312"/>
          <w:b/>
          <w:sz w:val="32"/>
          <w:szCs w:val="32"/>
        </w:rPr>
        <w:t>0</w:t>
      </w:r>
    </w:p>
    <w:p w:rsidR="00AB19BB" w:rsidRDefault="00A42955" w:rsidP="007238B2">
      <w:pPr>
        <w:ind w:firstLine="645"/>
        <w:rPr>
          <w:rFonts w:ascii="仿宋_GB2312" w:eastAsia="仿宋_GB2312"/>
          <w:sz w:val="32"/>
          <w:szCs w:val="32"/>
        </w:rPr>
      </w:pPr>
      <w:r w:rsidRPr="00E7584D">
        <w:rPr>
          <w:rFonts w:ascii="仿宋_GB2312" w:eastAsia="仿宋_GB2312" w:hint="eastAsia"/>
          <w:sz w:val="32"/>
          <w:szCs w:val="32"/>
        </w:rPr>
        <w:t>2</w:t>
      </w:r>
      <w:r w:rsidRPr="00E7584D">
        <w:rPr>
          <w:rFonts w:ascii="仿宋_GB2312" w:eastAsia="仿宋_GB2312"/>
          <w:sz w:val="32"/>
          <w:szCs w:val="32"/>
        </w:rPr>
        <w:t>.</w:t>
      </w:r>
      <w:r w:rsidR="000825AD">
        <w:rPr>
          <w:rFonts w:ascii="仿宋_GB2312" w:eastAsia="仿宋_GB2312" w:hint="eastAsia"/>
          <w:sz w:val="32"/>
          <w:szCs w:val="32"/>
        </w:rPr>
        <w:t>报名资料</w:t>
      </w:r>
      <w:r w:rsidRPr="00E7584D">
        <w:rPr>
          <w:rFonts w:ascii="仿宋_GB2312" w:eastAsia="仿宋_GB2312" w:hint="eastAsia"/>
          <w:sz w:val="32"/>
          <w:szCs w:val="32"/>
        </w:rPr>
        <w:t>：</w:t>
      </w:r>
    </w:p>
    <w:p w:rsidR="00AB19BB" w:rsidRDefault="00AB19BB" w:rsidP="00AB19BB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（1）</w:t>
      </w:r>
      <w:r w:rsidR="000825AD" w:rsidRPr="000825AD">
        <w:rPr>
          <w:rFonts w:ascii="仿宋_GB2312" w:eastAsia="仿宋_GB2312" w:hAnsi="Calibri" w:cs="Times New Roman" w:hint="eastAsia"/>
          <w:sz w:val="32"/>
          <w:szCs w:val="32"/>
        </w:rPr>
        <w:t>填写《市场化选聘报名表》，须明确具体竞聘职位，且只能竞聘1</w:t>
      </w:r>
      <w:r w:rsidR="000825AD">
        <w:rPr>
          <w:rFonts w:ascii="仿宋_GB2312" w:eastAsia="仿宋_GB2312" w:hAnsi="Calibri" w:cs="Times New Roman" w:hint="eastAsia"/>
          <w:sz w:val="32"/>
          <w:szCs w:val="32"/>
        </w:rPr>
        <w:t>个职位</w:t>
      </w:r>
      <w:r w:rsidR="007238B2">
        <w:rPr>
          <w:rFonts w:ascii="仿宋_GB2312" w:eastAsia="仿宋_GB2312" w:hAnsi="Calibri" w:cs="Times New Roman" w:hint="eastAsia"/>
          <w:sz w:val="32"/>
          <w:szCs w:val="32"/>
        </w:rPr>
        <w:t>。填写后请保存为独立的Word文件、以及签名扫描的</w:t>
      </w:r>
      <w:r w:rsidR="007238B2">
        <w:rPr>
          <w:rFonts w:ascii="仿宋_GB2312" w:eastAsia="仿宋_GB2312" w:hAnsi="Calibri" w:cs="Times New Roman"/>
          <w:sz w:val="32"/>
          <w:szCs w:val="32"/>
        </w:rPr>
        <w:t>PDF</w:t>
      </w:r>
      <w:r w:rsidR="007238B2">
        <w:rPr>
          <w:rFonts w:ascii="仿宋_GB2312" w:eastAsia="仿宋_GB2312" w:hAnsi="Calibri" w:cs="Times New Roman" w:hint="eastAsia"/>
          <w:sz w:val="32"/>
          <w:szCs w:val="32"/>
        </w:rPr>
        <w:t>文件（文件命名方式：姓名-</w:t>
      </w:r>
      <w:r w:rsidR="00211C2E">
        <w:rPr>
          <w:rFonts w:ascii="仿宋_GB2312" w:eastAsia="仿宋_GB2312" w:hAnsi="Calibri" w:cs="Times New Roman" w:hint="eastAsia"/>
          <w:sz w:val="32"/>
          <w:szCs w:val="32"/>
        </w:rPr>
        <w:t>报名表</w:t>
      </w:r>
      <w:r w:rsidR="007238B2">
        <w:rPr>
          <w:rFonts w:ascii="仿宋_GB2312" w:eastAsia="仿宋_GB2312" w:hAnsi="Calibri" w:cs="Times New Roman" w:hint="eastAsia"/>
          <w:sz w:val="32"/>
          <w:szCs w:val="32"/>
        </w:rPr>
        <w:t>-</w:t>
      </w:r>
      <w:r w:rsidR="00211C2E">
        <w:rPr>
          <w:rFonts w:ascii="仿宋_GB2312" w:eastAsia="仿宋_GB2312" w:hAnsi="Calibri" w:cs="Times New Roman" w:hint="eastAsia"/>
          <w:sz w:val="32"/>
          <w:szCs w:val="32"/>
        </w:rPr>
        <w:t>应聘岗位</w:t>
      </w:r>
      <w:r w:rsidR="007238B2">
        <w:rPr>
          <w:rFonts w:ascii="仿宋_GB2312" w:eastAsia="仿宋_GB2312" w:hAnsi="Calibri" w:cs="Times New Roman" w:hint="eastAsia"/>
          <w:sz w:val="32"/>
          <w:szCs w:val="32"/>
        </w:rPr>
        <w:t>）</w:t>
      </w:r>
    </w:p>
    <w:p w:rsidR="00AB19BB" w:rsidRDefault="00AB19BB" w:rsidP="00AB19BB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（2）</w:t>
      </w:r>
      <w:r w:rsidR="000825AD" w:rsidRPr="000825AD">
        <w:rPr>
          <w:rFonts w:ascii="仿宋_GB2312" w:eastAsia="仿宋_GB2312" w:hAnsi="Calibri" w:cs="Times New Roman" w:hint="eastAsia"/>
          <w:sz w:val="32"/>
          <w:szCs w:val="32"/>
        </w:rPr>
        <w:t>提供个人简历（含报名者工作履历情况、从业企业规模、个人岗位职责、业绩和获奖等情况）。</w:t>
      </w:r>
    </w:p>
    <w:p w:rsidR="000825AD" w:rsidRDefault="000825AD" w:rsidP="00AB19BB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（3）</w:t>
      </w:r>
      <w:r w:rsidRPr="000825AD">
        <w:rPr>
          <w:rFonts w:ascii="仿宋_GB2312" w:eastAsia="仿宋_GB2312" w:hAnsi="Calibri" w:cs="Times New Roman" w:hint="eastAsia"/>
          <w:sz w:val="32"/>
          <w:szCs w:val="32"/>
        </w:rPr>
        <w:t>附身份证复印件、学历学位证书和验证报告、职称或职业资格等相关证书复印件、近期蓝底证件照。</w:t>
      </w:r>
    </w:p>
    <w:p w:rsidR="00AB19BB" w:rsidRPr="007466CB" w:rsidRDefault="00531490" w:rsidP="00AB19BB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请将以上报名材料整理为压缩包文件（压缩包命名方式：姓名-应聘岗位-联系方式），</w:t>
      </w:r>
      <w:r w:rsidR="000825AD" w:rsidRPr="000825AD">
        <w:rPr>
          <w:rFonts w:ascii="仿宋_GB2312" w:eastAsia="仿宋_GB2312" w:hAnsi="Calibri" w:cs="Times New Roman" w:hint="eastAsia"/>
          <w:sz w:val="32"/>
          <w:szCs w:val="32"/>
        </w:rPr>
        <w:t>在报名截止日期前</w:t>
      </w:r>
      <w:r>
        <w:rPr>
          <w:rFonts w:ascii="仿宋_GB2312" w:eastAsia="仿宋_GB2312" w:hAnsi="Calibri" w:cs="Times New Roman" w:hint="eastAsia"/>
          <w:sz w:val="32"/>
          <w:szCs w:val="32"/>
        </w:rPr>
        <w:t>提交</w:t>
      </w:r>
      <w:r w:rsidR="00AB19BB" w:rsidRPr="007466C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D1173B" w:rsidRPr="00D1173B">
        <w:rPr>
          <w:rFonts w:ascii="仿宋_GB2312" w:eastAsia="仿宋_GB2312" w:hAnsi="Calibri" w:cs="Times New Roman" w:hint="eastAsia"/>
          <w:b/>
          <w:sz w:val="32"/>
          <w:szCs w:val="32"/>
        </w:rPr>
        <w:t>逾期</w:t>
      </w:r>
      <w:r w:rsidR="00AB19BB" w:rsidRPr="00D1173B">
        <w:rPr>
          <w:rFonts w:ascii="仿宋_GB2312" w:eastAsia="仿宋_GB2312" w:hAnsi="Calibri" w:cs="Times New Roman" w:hint="eastAsia"/>
          <w:b/>
          <w:sz w:val="32"/>
          <w:szCs w:val="32"/>
        </w:rPr>
        <w:t>将</w:t>
      </w:r>
      <w:r w:rsidR="00AB19BB" w:rsidRPr="00AB19BB">
        <w:rPr>
          <w:rFonts w:ascii="仿宋_GB2312" w:eastAsia="仿宋_GB2312" w:hAnsi="Calibri" w:cs="Times New Roman" w:hint="eastAsia"/>
          <w:b/>
          <w:sz w:val="32"/>
          <w:szCs w:val="32"/>
        </w:rPr>
        <w:t>不再受理报名</w:t>
      </w:r>
      <w:r w:rsidR="00AB19BB" w:rsidRPr="007466CB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AB19BB" w:rsidRPr="002C2BBE">
        <w:rPr>
          <w:rFonts w:ascii="仿宋_GB2312" w:eastAsia="仿宋_GB2312" w:hAnsi="Calibri" w:cs="Times New Roman" w:hint="eastAsia"/>
          <w:sz w:val="32"/>
          <w:szCs w:val="32"/>
        </w:rPr>
        <w:t>报名邮箱：</w:t>
      </w:r>
      <w:r w:rsidR="002C2BBE" w:rsidRPr="002C2BBE">
        <w:rPr>
          <w:rFonts w:ascii="仿宋_GB2312" w:eastAsia="仿宋_GB2312" w:hAnsi="Calibri" w:cs="Times New Roman"/>
          <w:sz w:val="32"/>
          <w:szCs w:val="32"/>
        </w:rPr>
        <w:t>Sgs600548@163.com</w:t>
      </w:r>
      <w:r w:rsidR="00AB19BB" w:rsidRPr="002C2BB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902C1A" w:rsidRDefault="00D1173B" w:rsidP="00902C1A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</w:t>
      </w:r>
      <w:r w:rsidR="00902C1A">
        <w:rPr>
          <w:rFonts w:ascii="楷体" w:eastAsia="楷体" w:hAnsi="楷体" w:hint="eastAsia"/>
          <w:sz w:val="32"/>
          <w:szCs w:val="32"/>
        </w:rPr>
        <w:t>）资格审查</w:t>
      </w:r>
    </w:p>
    <w:p w:rsidR="0053153D" w:rsidRPr="0053153D" w:rsidRDefault="00D1173B" w:rsidP="0053153D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根据岗位任职条件，结合报名材料，选聘工作办公室对报名人员进行资格审查。如符合岗位要求，将在报名截至日起2个工作日内通过电话或邮件等方式通知候选人</w:t>
      </w:r>
      <w:r w:rsidR="0053153D" w:rsidRPr="0053153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B266A" w:rsidRDefault="00CC4127" w:rsidP="006B266A">
      <w:pPr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</w:t>
      </w:r>
      <w:r w:rsidR="006452EC" w:rsidRPr="006B266A">
        <w:rPr>
          <w:rFonts w:ascii="楷体" w:eastAsia="楷体" w:hAnsi="楷体" w:hint="eastAsia"/>
          <w:sz w:val="32"/>
          <w:szCs w:val="32"/>
        </w:rPr>
        <w:t>市场化选聘程序</w:t>
      </w:r>
    </w:p>
    <w:p w:rsidR="006452EC" w:rsidRPr="006B266A" w:rsidRDefault="006452EC" w:rsidP="006B26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6B266A">
        <w:rPr>
          <w:rFonts w:ascii="仿宋_GB2312" w:eastAsia="仿宋_GB2312" w:hAnsi="Calibri" w:cs="Times New Roman" w:hint="eastAsia"/>
          <w:sz w:val="32"/>
          <w:szCs w:val="32"/>
        </w:rPr>
        <w:t>线上报名</w:t>
      </w:r>
      <w:proofErr w:type="gramStart"/>
      <w:r w:rsidRPr="006B266A">
        <w:rPr>
          <w:rFonts w:ascii="仿宋_GB2312" w:eastAsia="仿宋_GB2312" w:hAnsi="Calibri" w:cs="Times New Roman" w:hint="eastAsia"/>
          <w:sz w:val="32"/>
          <w:szCs w:val="32"/>
        </w:rPr>
        <w:t>—资格</w:t>
      </w:r>
      <w:proofErr w:type="gramEnd"/>
      <w:r w:rsidRPr="006B266A">
        <w:rPr>
          <w:rFonts w:ascii="仿宋_GB2312" w:eastAsia="仿宋_GB2312" w:hAnsi="Calibri" w:cs="Times New Roman" w:hint="eastAsia"/>
          <w:sz w:val="32"/>
          <w:szCs w:val="32"/>
        </w:rPr>
        <w:t>审查—面试</w:t>
      </w:r>
      <w:proofErr w:type="gramStart"/>
      <w:r w:rsidRPr="006B266A">
        <w:rPr>
          <w:rFonts w:ascii="仿宋_GB2312" w:eastAsia="仿宋_GB2312" w:hAnsi="Calibri" w:cs="Times New Roman" w:hint="eastAsia"/>
          <w:sz w:val="32"/>
          <w:szCs w:val="32"/>
        </w:rPr>
        <w:t>—组织</w:t>
      </w:r>
      <w:proofErr w:type="gramEnd"/>
      <w:r w:rsidRPr="006B266A">
        <w:rPr>
          <w:rFonts w:ascii="仿宋_GB2312" w:eastAsia="仿宋_GB2312" w:hAnsi="Calibri" w:cs="Times New Roman" w:hint="eastAsia"/>
          <w:sz w:val="32"/>
          <w:szCs w:val="32"/>
        </w:rPr>
        <w:t>考察/背景调查—</w:t>
      </w:r>
      <w:r w:rsidR="00F81FE4">
        <w:rPr>
          <w:rFonts w:ascii="仿宋_GB2312" w:eastAsia="仿宋_GB2312" w:hAnsi="Calibri" w:cs="Times New Roman" w:hint="eastAsia"/>
          <w:sz w:val="32"/>
          <w:szCs w:val="32"/>
        </w:rPr>
        <w:t>面谈</w:t>
      </w:r>
      <w:r w:rsidRPr="006B266A">
        <w:rPr>
          <w:rFonts w:ascii="仿宋_GB2312" w:eastAsia="仿宋_GB2312" w:hAnsi="Calibri" w:cs="Times New Roman" w:hint="eastAsia"/>
          <w:sz w:val="32"/>
          <w:szCs w:val="32"/>
        </w:rPr>
        <w:t>—确定拟聘人选—任前公示—聘任</w:t>
      </w:r>
    </w:p>
    <w:p w:rsidR="00625B92" w:rsidRDefault="00902C1A" w:rsidP="00902C1A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 w:rsidR="00625B92">
        <w:rPr>
          <w:rFonts w:ascii="黑体" w:eastAsia="黑体" w:hAnsi="黑体" w:hint="eastAsia"/>
          <w:sz w:val="32"/>
          <w:szCs w:val="32"/>
        </w:rPr>
        <w:t>薪酬及管理</w:t>
      </w:r>
    </w:p>
    <w:p w:rsidR="00625B92" w:rsidRPr="00625B92" w:rsidRDefault="00625B92" w:rsidP="00902C1A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625B92">
        <w:rPr>
          <w:rFonts w:ascii="仿宋_GB2312" w:eastAsia="仿宋_GB2312" w:hAnsi="Calibri" w:cs="Times New Roman" w:hint="eastAsia"/>
          <w:sz w:val="32"/>
          <w:szCs w:val="32"/>
        </w:rPr>
        <w:t>对标市场薪酬水平，提供具有市场竞争力的薪酬。岗位</w:t>
      </w:r>
      <w:r w:rsidRPr="00625B92">
        <w:rPr>
          <w:rFonts w:ascii="仿宋_GB2312" w:eastAsia="仿宋_GB2312" w:hAnsi="Calibri" w:cs="Times New Roman" w:hint="eastAsia"/>
          <w:sz w:val="32"/>
          <w:szCs w:val="32"/>
        </w:rPr>
        <w:lastRenderedPageBreak/>
        <w:t>薪酬由基薪、绩效</w:t>
      </w:r>
      <w:proofErr w:type="gramStart"/>
      <w:r w:rsidRPr="00625B92">
        <w:rPr>
          <w:rFonts w:ascii="仿宋_GB2312" w:eastAsia="仿宋_GB2312" w:hAnsi="Calibri" w:cs="Times New Roman" w:hint="eastAsia"/>
          <w:sz w:val="32"/>
          <w:szCs w:val="32"/>
        </w:rPr>
        <w:t>薪</w:t>
      </w:r>
      <w:proofErr w:type="gramEnd"/>
      <w:r w:rsidRPr="00625B92">
        <w:rPr>
          <w:rFonts w:ascii="仿宋_GB2312" w:eastAsia="仿宋_GB2312" w:hAnsi="Calibri" w:cs="Times New Roman" w:hint="eastAsia"/>
          <w:sz w:val="32"/>
          <w:szCs w:val="32"/>
        </w:rPr>
        <w:t>酬和法定福利待遇等构成。对聘任者实行任期制和契约化管理，聘用周期与董事会任期保持一致，并实行一年的任职试用期。</w:t>
      </w:r>
    </w:p>
    <w:p w:rsidR="00902C1A" w:rsidRDefault="00625B92" w:rsidP="00902C1A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0B0D5A">
        <w:rPr>
          <w:rFonts w:ascii="黑体" w:eastAsia="黑体" w:hAnsi="黑体" w:hint="eastAsia"/>
          <w:sz w:val="32"/>
          <w:szCs w:val="32"/>
        </w:rPr>
        <w:t>其他</w:t>
      </w:r>
      <w:r w:rsidR="00902C1A">
        <w:rPr>
          <w:rFonts w:ascii="黑体" w:eastAsia="黑体" w:hAnsi="黑体" w:hint="eastAsia"/>
          <w:sz w:val="32"/>
          <w:szCs w:val="32"/>
        </w:rPr>
        <w:t>要求</w:t>
      </w:r>
      <w:r w:rsidR="000B0D5A">
        <w:rPr>
          <w:rFonts w:ascii="黑体" w:eastAsia="黑体" w:hAnsi="黑体" w:hint="eastAsia"/>
          <w:sz w:val="32"/>
          <w:szCs w:val="32"/>
        </w:rPr>
        <w:t>和说明</w:t>
      </w:r>
    </w:p>
    <w:p w:rsidR="00883D0B" w:rsidRPr="00883D0B" w:rsidRDefault="00883D0B" w:rsidP="00883D0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883D0B">
        <w:rPr>
          <w:rFonts w:ascii="仿宋_GB2312" w:eastAsia="仿宋_GB2312" w:hAnsi="Calibri" w:cs="Times New Roman" w:hint="eastAsia"/>
          <w:sz w:val="32"/>
          <w:szCs w:val="32"/>
        </w:rPr>
        <w:t>（一）报名人员需对所提供材料的真实可靠性负责，如有虚假，立即取消聘用资格。</w:t>
      </w:r>
    </w:p>
    <w:p w:rsidR="00883D0B" w:rsidRPr="00883D0B" w:rsidRDefault="00883D0B" w:rsidP="00883D0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 w:rsidRPr="00883D0B">
        <w:rPr>
          <w:rFonts w:ascii="仿宋_GB2312" w:eastAsia="仿宋_GB2312" w:hAnsi="Calibri" w:cs="Times New Roman" w:hint="eastAsia"/>
          <w:sz w:val="32"/>
          <w:szCs w:val="32"/>
        </w:rPr>
        <w:t>（二）相关工作人员应严格遵守工作纪律，对应聘者信息及提交材料严格保密，确保选聘工作有序开展。</w:t>
      </w:r>
    </w:p>
    <w:p w:rsidR="00883D0B" w:rsidRDefault="000B0D5A" w:rsidP="00883D0B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（三</w:t>
      </w:r>
      <w:r w:rsidR="00883D0B" w:rsidRPr="00883D0B">
        <w:rPr>
          <w:rFonts w:ascii="仿宋_GB2312" w:eastAsia="仿宋_GB2312" w:hAnsi="Calibri" w:cs="Times New Roman" w:hint="eastAsia"/>
          <w:sz w:val="32"/>
          <w:szCs w:val="32"/>
        </w:rPr>
        <w:t>）对本次市场化选聘过程各个环节的工作或结果持有异议的，可提出申诉或投诉。监督电话：</w:t>
      </w:r>
      <w:r w:rsidR="00883D0B" w:rsidRPr="00883D0B">
        <w:rPr>
          <w:rFonts w:ascii="仿宋_GB2312" w:eastAsia="仿宋_GB2312" w:hAnsi="Calibri" w:cs="Times New Roman"/>
          <w:sz w:val="32"/>
          <w:szCs w:val="32"/>
        </w:rPr>
        <w:t>86698239</w:t>
      </w:r>
      <w:r w:rsidR="00883D0B" w:rsidRPr="00883D0B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0B0D5A" w:rsidRPr="000B0D5A" w:rsidRDefault="000B0D5A" w:rsidP="000B0D5A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（四）深圳高速公路集团股份有限公司官方网址：</w:t>
      </w:r>
      <w:r>
        <w:rPr>
          <w:rFonts w:ascii="仿宋_GB2312" w:eastAsia="仿宋_GB2312" w:hAnsi="Calibri" w:cs="Times New Roman"/>
          <w:sz w:val="32"/>
          <w:szCs w:val="32"/>
        </w:rPr>
        <w:t>http://www.sz-expressway.com</w:t>
      </w:r>
    </w:p>
    <w:p w:rsidR="000B0D5A" w:rsidRDefault="000B0D5A" w:rsidP="000B0D5A">
      <w:pPr>
        <w:ind w:firstLine="640"/>
        <w:rPr>
          <w:rFonts w:ascii="仿宋_GB2312" w:eastAsia="仿宋_GB2312"/>
          <w:sz w:val="32"/>
          <w:szCs w:val="32"/>
        </w:rPr>
      </w:pPr>
      <w:r w:rsidRPr="000B0D5A">
        <w:rPr>
          <w:rFonts w:ascii="仿宋_GB2312" w:eastAsia="仿宋_GB2312" w:hint="eastAsia"/>
          <w:sz w:val="32"/>
          <w:szCs w:val="32"/>
        </w:rPr>
        <w:t>咨询电话：张女士0755-86698051</w:t>
      </w:r>
    </w:p>
    <w:p w:rsidR="000B0D5A" w:rsidRPr="000B0D5A" w:rsidRDefault="000B0D5A" w:rsidP="000B0D5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咨询时间：周一至周五 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:00</w:t>
      </w:r>
      <w:r>
        <w:rPr>
          <w:rFonts w:ascii="仿宋_GB2312" w:eastAsia="仿宋_GB2312"/>
          <w:sz w:val="32"/>
          <w:szCs w:val="32"/>
        </w:rPr>
        <w:t xml:space="preserve">  14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701B3" w:rsidRDefault="00E701B3" w:rsidP="00A5786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B04189" w:rsidRDefault="00B041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04189" w:rsidRPr="00DE1E09" w:rsidRDefault="00B04189" w:rsidP="00B04189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DE1E09"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B04189" w:rsidRPr="00DE1E09" w:rsidRDefault="00B04189" w:rsidP="00B04189">
      <w:pPr>
        <w:spacing w:afterLines="50" w:after="156"/>
        <w:jc w:val="center"/>
        <w:rPr>
          <w:rFonts w:ascii="华文中宋" w:eastAsia="华文中宋" w:hAnsi="华文中宋" w:cs="Times New Roman"/>
          <w:sz w:val="44"/>
          <w:szCs w:val="44"/>
          <w:lang w:val="zh-TW" w:eastAsia="zh-TW" w:bidi="zh-TW"/>
        </w:rPr>
      </w:pPr>
      <w:r w:rsidRPr="00DE1E09">
        <w:rPr>
          <w:rFonts w:ascii="华文中宋" w:eastAsia="华文中宋" w:hAnsi="华文中宋" w:cs="Times New Roman" w:hint="eastAsia"/>
          <w:sz w:val="44"/>
          <w:szCs w:val="44"/>
          <w:lang w:val="zh-TW" w:bidi="zh-TW"/>
        </w:rPr>
        <w:t>市场化选聘报名表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135"/>
        <w:gridCol w:w="1005"/>
        <w:gridCol w:w="1121"/>
        <w:gridCol w:w="1418"/>
        <w:gridCol w:w="1276"/>
        <w:gridCol w:w="1275"/>
        <w:gridCol w:w="1074"/>
      </w:tblGrid>
      <w:tr w:rsidR="00B04189" w:rsidRPr="00DE1E09" w:rsidTr="002C0C19">
        <w:trPr>
          <w:cantSplit/>
          <w:trHeight w:val="580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年  月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（  岁）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B04189" w:rsidRPr="00DE1E09" w:rsidTr="002C0C19">
        <w:trPr>
          <w:cantSplit/>
          <w:trHeight w:val="58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国  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籍  贯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B04189" w:rsidRPr="00DE1E09" w:rsidTr="002C0C19">
        <w:trPr>
          <w:cantSplit/>
          <w:trHeight w:val="58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职称/职业资格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参加工作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B04189" w:rsidRPr="00DE1E09" w:rsidTr="002C0C19">
        <w:trPr>
          <w:cantSplit/>
          <w:trHeight w:val="58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现单位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现岗位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B04189" w:rsidRPr="00DE1E09" w:rsidTr="002C0C19">
        <w:trPr>
          <w:cantSplit/>
          <w:trHeight w:val="58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竞聘岗位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04189" w:rsidRPr="00DE1E09" w:rsidTr="002C0C19">
        <w:trPr>
          <w:cantSplit/>
          <w:trHeight w:val="59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联系方式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（手机）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proofErr w:type="gramStart"/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邮</w:t>
            </w:r>
            <w:proofErr w:type="gramEnd"/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箱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189" w:rsidRPr="00DE1E09" w:rsidRDefault="00B04189" w:rsidP="002C0C19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04189" w:rsidRPr="00DE1E09" w:rsidTr="002C0C19">
        <w:trPr>
          <w:cantSplit/>
          <w:trHeight w:val="192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学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习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经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历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4189" w:rsidRPr="00DE1E09" w:rsidRDefault="00B04189" w:rsidP="002C0C19">
            <w:pPr>
              <w:spacing w:line="400" w:lineRule="exact"/>
              <w:rPr>
                <w:rFonts w:ascii="宋体" w:eastAsia="宋体" w:hAnsi="宋体" w:cs="Times New Roman"/>
                <w:color w:val="7F7F7F" w:themeColor="text1" w:themeTint="80"/>
                <w:spacing w:val="-2"/>
                <w:sz w:val="24"/>
                <w:szCs w:val="21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如：X年X月—X年X月在XX大学XX专业学习，获X学历X学位（全日制）；</w:t>
            </w:r>
          </w:p>
          <w:p w:rsidR="00B04189" w:rsidRPr="00DE1E09" w:rsidRDefault="00B04189" w:rsidP="002C0C19">
            <w:pPr>
              <w:spacing w:line="400" w:lineRule="exact"/>
              <w:ind w:firstLine="465"/>
              <w:rPr>
                <w:rFonts w:ascii="宋体" w:eastAsia="宋体" w:hAnsi="宋体" w:cs="Times New Roman"/>
                <w:color w:val="7F7F7F" w:themeColor="text1" w:themeTint="80"/>
                <w:spacing w:val="-2"/>
                <w:sz w:val="24"/>
                <w:szCs w:val="21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X年X月—X年X月在XX大学XX专业学习，获X学历X学位（在职）。</w:t>
            </w:r>
          </w:p>
          <w:p w:rsidR="00B04189" w:rsidRPr="00DE1E09" w:rsidRDefault="00B04189" w:rsidP="002C0C19">
            <w:pPr>
              <w:spacing w:line="400" w:lineRule="exact"/>
              <w:ind w:firstLine="465"/>
              <w:rPr>
                <w:rFonts w:ascii="宋体" w:eastAsia="宋体" w:hAnsi="宋体" w:cs="Times New Roman"/>
                <w:color w:val="000000"/>
                <w:spacing w:val="-2"/>
                <w:sz w:val="24"/>
                <w:szCs w:val="21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（高中及以下学历无需填写）</w:t>
            </w:r>
          </w:p>
        </w:tc>
      </w:tr>
      <w:tr w:rsidR="00B04189" w:rsidRPr="00DE1E09" w:rsidTr="002C0C19">
        <w:trPr>
          <w:cantSplit/>
          <w:trHeight w:val="565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简</w:t>
            </w: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历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4189" w:rsidRPr="00DE1E09" w:rsidRDefault="00B04189" w:rsidP="002C0C19">
            <w:pPr>
              <w:spacing w:line="400" w:lineRule="exact"/>
              <w:rPr>
                <w:rFonts w:ascii="宋体" w:eastAsia="宋体" w:hAnsi="宋体" w:cs="Times New Roman"/>
                <w:color w:val="7F7F7F" w:themeColor="text1" w:themeTint="80"/>
                <w:spacing w:val="-2"/>
                <w:sz w:val="24"/>
                <w:szCs w:val="21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如：X年X月—X年X月在XX公司XX部门工作，任XX职务，主要负责XX等管理工作；</w:t>
            </w:r>
          </w:p>
          <w:p w:rsidR="00B04189" w:rsidRPr="00DE1E09" w:rsidRDefault="00B04189" w:rsidP="002C0C19">
            <w:pPr>
              <w:spacing w:line="400" w:lineRule="exact"/>
              <w:ind w:firstLineChars="200" w:firstLine="472"/>
              <w:rPr>
                <w:rFonts w:ascii="宋体" w:eastAsia="宋体" w:hAnsi="宋体" w:cs="Times New Roman"/>
                <w:color w:val="000000"/>
                <w:spacing w:val="-2"/>
                <w:sz w:val="24"/>
                <w:szCs w:val="21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X年X月—X年X月在XX公司XX部门工作，任XX职务，主要负责XX等管理工作，（期间：X年X月—X年X月兼任XX部门XX职务/借调至XX任XX职务，主要负责XX等管理工作）。</w:t>
            </w:r>
          </w:p>
        </w:tc>
      </w:tr>
      <w:tr w:rsidR="00B04189" w:rsidRPr="00DE1E09" w:rsidTr="002C0C19">
        <w:trPr>
          <w:cantSplit/>
          <w:trHeight w:val="282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lastRenderedPageBreak/>
              <w:t>近3年获得的表彰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189" w:rsidRPr="00DE1E09" w:rsidRDefault="00B04189" w:rsidP="002C0C19">
            <w:pPr>
              <w:spacing w:line="324" w:lineRule="exact"/>
              <w:jc w:val="left"/>
              <w:rPr>
                <w:rFonts w:ascii="宋体" w:eastAsia="宋体" w:hAnsi="宋体" w:cs="Times New Roman"/>
                <w:color w:val="7F7F7F" w:themeColor="text1" w:themeTint="80"/>
                <w:spacing w:val="-2"/>
                <w:sz w:val="24"/>
                <w:szCs w:val="21"/>
              </w:rPr>
            </w:pPr>
          </w:p>
          <w:p w:rsidR="00B04189" w:rsidRPr="00DE1E09" w:rsidRDefault="00B04189" w:rsidP="002C0C19">
            <w:pPr>
              <w:spacing w:line="324" w:lineRule="exact"/>
              <w:jc w:val="left"/>
              <w:rPr>
                <w:rFonts w:ascii="宋体" w:eastAsia="PMingLiU" w:hAnsi="宋体" w:cs="宋体"/>
                <w:color w:val="000000"/>
                <w:kern w:val="0"/>
                <w:sz w:val="22"/>
                <w:lang w:val="zh-TW" w:eastAsia="zh-TW" w:bidi="zh-TW"/>
              </w:rPr>
            </w:pPr>
            <w:r w:rsidRPr="00DE1E09">
              <w:rPr>
                <w:rFonts w:ascii="宋体" w:eastAsia="宋体" w:hAnsi="宋体" w:cs="Times New Roman" w:hint="eastAsia"/>
                <w:color w:val="7F7F7F" w:themeColor="text1" w:themeTint="80"/>
                <w:spacing w:val="-2"/>
                <w:sz w:val="24"/>
                <w:szCs w:val="21"/>
              </w:rPr>
              <w:t>X年X月受何单位何奖励。</w:t>
            </w:r>
          </w:p>
        </w:tc>
      </w:tr>
      <w:tr w:rsidR="00B04189" w:rsidRPr="00DE1E09" w:rsidTr="002C0C19">
        <w:trPr>
          <w:cantSplit/>
          <w:trHeight w:val="281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个人申明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189" w:rsidRPr="00DE1E09" w:rsidRDefault="00B04189" w:rsidP="002C0C19">
            <w:pPr>
              <w:spacing w:line="324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zh-TW" w:eastAsia="zh-TW" w:bidi="zh-TW"/>
              </w:rPr>
            </w:pPr>
          </w:p>
          <w:p w:rsidR="00B04189" w:rsidRPr="00DE1E09" w:rsidRDefault="00B04189" w:rsidP="002C0C19">
            <w:pPr>
              <w:widowControl/>
              <w:shd w:val="clear" w:color="auto" w:fill="FFFFFF"/>
              <w:ind w:firstLineChars="200" w:firstLine="4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1.是否存在任职回避的情形。</w:t>
            </w:r>
            <w:r w:rsidRPr="00DE1E0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      </w:t>
            </w: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是□         否□</w:t>
            </w:r>
          </w:p>
          <w:p w:rsidR="00B04189" w:rsidRPr="00DE1E09" w:rsidRDefault="00B04189" w:rsidP="002C0C19">
            <w:pPr>
              <w:spacing w:line="324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zh-TW" w:eastAsia="zh-TW" w:bidi="zh-TW"/>
              </w:rPr>
            </w:pP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TW" w:eastAsia="zh-TW" w:bidi="zh-TW"/>
              </w:rPr>
              <w:t>2</w:t>
            </w:r>
            <w:r w:rsidRPr="00DE1E0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val="zh-TW" w:eastAsia="zh-TW" w:bidi="zh-TW"/>
              </w:rPr>
              <w:t>.</w:t>
            </w: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TW" w:eastAsia="zh-TW" w:bidi="zh-TW"/>
              </w:rPr>
              <w:t>我声明：本人在此报名表中所提供的信息都是真实的</w:t>
            </w: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TW" w:bidi="zh-TW"/>
              </w:rPr>
              <w:t>。如有虚假，</w:t>
            </w:r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zh-TW" w:eastAsia="zh-TW" w:bidi="zh-TW"/>
              </w:rPr>
              <w:t>愿意承担信息虚假所带来的一切责任和后果。</w:t>
            </w:r>
          </w:p>
          <w:p w:rsidR="00B04189" w:rsidRPr="00DE1E09" w:rsidRDefault="00B04189" w:rsidP="002C0C19">
            <w:pPr>
              <w:tabs>
                <w:tab w:val="left" w:pos="3960"/>
              </w:tabs>
              <w:spacing w:line="324" w:lineRule="exact"/>
              <w:jc w:val="left"/>
              <w:rPr>
                <w:rFonts w:ascii="宋体" w:eastAsia="PMingLiU" w:hAnsi="宋体" w:cs="宋体"/>
                <w:color w:val="000000"/>
                <w:kern w:val="0"/>
                <w:sz w:val="22"/>
                <w:lang w:val="zh-TW" w:eastAsia="zh-TW" w:bidi="zh-TW"/>
              </w:rPr>
            </w:pPr>
          </w:p>
          <w:p w:rsidR="00B04189" w:rsidRPr="00DE1E09" w:rsidRDefault="00B04189" w:rsidP="002C0C19">
            <w:pPr>
              <w:tabs>
                <w:tab w:val="left" w:pos="3960"/>
              </w:tabs>
              <w:spacing w:line="324" w:lineRule="exact"/>
              <w:jc w:val="left"/>
              <w:rPr>
                <w:rFonts w:ascii="宋体" w:eastAsia="PMingLiU" w:hAnsi="宋体" w:cs="宋体"/>
                <w:color w:val="000000"/>
                <w:kern w:val="0"/>
                <w:sz w:val="22"/>
                <w:lang w:val="zh-TW" w:eastAsia="zh-TW" w:bidi="zh-TW"/>
              </w:rPr>
            </w:pPr>
          </w:p>
          <w:p w:rsidR="00B04189" w:rsidRPr="00DE1E09" w:rsidRDefault="00B04189" w:rsidP="002C0C19">
            <w:pPr>
              <w:spacing w:line="400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zh-TW" w:eastAsia="zh-TW" w:bidi="zh-TW"/>
              </w:rPr>
            </w:pPr>
            <w:proofErr w:type="spellStart"/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en-US" w:bidi="en-US"/>
              </w:rPr>
              <w:t>签名</w:t>
            </w:r>
            <w:proofErr w:type="spellEnd"/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en-US" w:bidi="en-US"/>
              </w:rPr>
              <w:t>：</w:t>
            </w:r>
            <w:r w:rsidRPr="00DE1E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 w:bidi="en-US"/>
              </w:rPr>
              <w:tab/>
            </w:r>
            <w:r w:rsidRPr="00DE1E0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en-US"/>
              </w:rPr>
              <w:t xml:space="preserve">                                </w:t>
            </w:r>
            <w:proofErr w:type="spellStart"/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en-US" w:bidi="en-US"/>
              </w:rPr>
              <w:t>日期</w:t>
            </w:r>
            <w:proofErr w:type="spellEnd"/>
            <w:r w:rsidRPr="00DE1E09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en-US" w:bidi="en-US"/>
              </w:rPr>
              <w:t>：</w:t>
            </w:r>
          </w:p>
        </w:tc>
      </w:tr>
      <w:tr w:rsidR="00B04189" w:rsidRPr="00DE1E09" w:rsidTr="002C0C19">
        <w:trPr>
          <w:cantSplit/>
          <w:trHeight w:val="351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4189" w:rsidRPr="00DE1E09" w:rsidRDefault="00B04189" w:rsidP="002C0C19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DE1E09">
              <w:rPr>
                <w:rFonts w:ascii="宋体" w:eastAsia="宋体" w:hAnsi="宋体" w:cs="Times New Roman" w:hint="eastAsia"/>
                <w:sz w:val="24"/>
                <w:szCs w:val="20"/>
              </w:rPr>
              <w:t>选聘工作办公室审核意见</w:t>
            </w:r>
          </w:p>
        </w:tc>
        <w:tc>
          <w:tcPr>
            <w:tcW w:w="83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189" w:rsidRPr="00DE1E09" w:rsidRDefault="00B04189" w:rsidP="002C0C19">
            <w:pPr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pacing w:val="-2"/>
                <w:sz w:val="24"/>
                <w:szCs w:val="21"/>
              </w:rPr>
            </w:pPr>
          </w:p>
        </w:tc>
      </w:tr>
    </w:tbl>
    <w:p w:rsidR="00B04189" w:rsidRDefault="00B04189" w:rsidP="00B04189">
      <w:pPr>
        <w:rPr>
          <w:rFonts w:ascii="仿宋_GB2312" w:eastAsia="仿宋_GB2312" w:hAnsi="Calibri" w:cs="Times New Roman"/>
          <w:sz w:val="32"/>
          <w:szCs w:val="32"/>
        </w:rPr>
      </w:pPr>
    </w:p>
    <w:p w:rsidR="00B04189" w:rsidRDefault="00B04189" w:rsidP="00B04189">
      <w:pPr>
        <w:widowControl/>
        <w:jc w:val="left"/>
        <w:rPr>
          <w:rFonts w:ascii="宋体" w:eastAsia="宋体" w:hAnsi="宋体" w:cs="Times New Roman"/>
          <w:sz w:val="24"/>
          <w:szCs w:val="20"/>
        </w:rPr>
      </w:pPr>
      <w:r w:rsidRPr="001E0230">
        <w:rPr>
          <w:rFonts w:ascii="宋体" w:eastAsia="宋体" w:hAnsi="宋体" w:cs="Times New Roman" w:hint="eastAsia"/>
          <w:sz w:val="24"/>
          <w:szCs w:val="20"/>
        </w:rPr>
        <w:t>备</w:t>
      </w:r>
      <w:r w:rsidRPr="001E0230">
        <w:rPr>
          <w:rFonts w:ascii="宋体" w:eastAsia="宋体" w:hAnsi="宋体" w:cs="Times New Roman"/>
          <w:sz w:val="24"/>
          <w:szCs w:val="20"/>
        </w:rPr>
        <w:t>注</w:t>
      </w:r>
      <w:r w:rsidRPr="001E0230">
        <w:rPr>
          <w:rFonts w:ascii="宋体" w:eastAsia="宋体" w:hAnsi="宋体" w:cs="Times New Roman" w:hint="eastAsia"/>
          <w:sz w:val="24"/>
          <w:szCs w:val="20"/>
        </w:rPr>
        <w:t>：</w:t>
      </w:r>
    </w:p>
    <w:p w:rsidR="00B04189" w:rsidRPr="00940DCD" w:rsidRDefault="00B04189" w:rsidP="00B04189">
      <w:pPr>
        <w:widowControl/>
        <w:jc w:val="lef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</w:t>
      </w:r>
      <w:r>
        <w:rPr>
          <w:rFonts w:ascii="宋体" w:eastAsia="宋体" w:hAnsi="宋体" w:cs="Times New Roman"/>
          <w:sz w:val="24"/>
          <w:szCs w:val="20"/>
        </w:rPr>
        <w:t>.</w:t>
      </w:r>
      <w:r>
        <w:rPr>
          <w:rFonts w:ascii="宋体" w:eastAsia="宋体" w:hAnsi="宋体" w:cs="Times New Roman" w:hint="eastAsia"/>
          <w:sz w:val="24"/>
          <w:szCs w:val="20"/>
        </w:rPr>
        <w:t>须</w:t>
      </w:r>
      <w:r w:rsidRPr="00940DCD">
        <w:rPr>
          <w:rFonts w:ascii="宋体" w:eastAsia="宋体" w:hAnsi="宋体" w:cs="Times New Roman" w:hint="eastAsia"/>
          <w:sz w:val="24"/>
          <w:szCs w:val="20"/>
        </w:rPr>
        <w:t>附学历学位证书和验证报告、职称或职业资格等相关证书复印件、近期蓝底证件照。</w:t>
      </w:r>
    </w:p>
    <w:p w:rsidR="00B04189" w:rsidRPr="00940DCD" w:rsidRDefault="00B04189" w:rsidP="00B04189">
      <w:pPr>
        <w:widowControl/>
        <w:jc w:val="lef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/>
          <w:sz w:val="24"/>
          <w:szCs w:val="20"/>
        </w:rPr>
        <w:t>2.</w:t>
      </w:r>
      <w:r>
        <w:rPr>
          <w:rFonts w:ascii="宋体" w:eastAsia="宋体" w:hAnsi="宋体" w:cs="Times New Roman" w:hint="eastAsia"/>
          <w:sz w:val="24"/>
          <w:szCs w:val="20"/>
        </w:rPr>
        <w:t>须由</w:t>
      </w:r>
      <w:r w:rsidRPr="00940DCD">
        <w:rPr>
          <w:rFonts w:ascii="宋体" w:eastAsia="宋体" w:hAnsi="宋体" w:cs="Times New Roman"/>
          <w:sz w:val="24"/>
          <w:szCs w:val="20"/>
        </w:rPr>
        <w:t>所在单位</w:t>
      </w:r>
      <w:r w:rsidRPr="00940DCD">
        <w:rPr>
          <w:rFonts w:ascii="宋体" w:eastAsia="宋体" w:hAnsi="宋体" w:cs="Times New Roman" w:hint="eastAsia"/>
          <w:sz w:val="24"/>
          <w:szCs w:val="20"/>
        </w:rPr>
        <w:t>出具在职期间工作经历</w:t>
      </w:r>
      <w:r w:rsidRPr="00940DCD">
        <w:rPr>
          <w:rFonts w:ascii="宋体" w:eastAsia="宋体" w:hAnsi="宋体" w:cs="Times New Roman"/>
          <w:sz w:val="24"/>
          <w:szCs w:val="20"/>
        </w:rPr>
        <w:t>证明</w:t>
      </w:r>
      <w:r w:rsidRPr="00940DCD">
        <w:rPr>
          <w:rFonts w:ascii="宋体" w:eastAsia="宋体" w:hAnsi="宋体" w:cs="Times New Roman" w:hint="eastAsia"/>
          <w:sz w:val="24"/>
          <w:szCs w:val="20"/>
        </w:rPr>
        <w:t>。</w:t>
      </w:r>
    </w:p>
    <w:p w:rsidR="00B04189" w:rsidRPr="00940DCD" w:rsidRDefault="00B04189" w:rsidP="00B04189">
      <w:pPr>
        <w:widowControl/>
        <w:jc w:val="left"/>
        <w:rPr>
          <w:rFonts w:ascii="宋体" w:eastAsia="宋体" w:hAnsi="宋体" w:cs="Times New Roman"/>
          <w:sz w:val="24"/>
          <w:szCs w:val="20"/>
        </w:rPr>
      </w:pPr>
    </w:p>
    <w:p w:rsidR="00B04189" w:rsidRDefault="00B04189" w:rsidP="00B04189">
      <w:pPr>
        <w:widowControl/>
        <w:jc w:val="lef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/>
          <w:sz w:val="24"/>
          <w:szCs w:val="20"/>
        </w:rPr>
        <w:br w:type="page"/>
      </w:r>
    </w:p>
    <w:p w:rsidR="00B04189" w:rsidRPr="00157E5C" w:rsidRDefault="00B04189" w:rsidP="00B04189">
      <w:pPr>
        <w:widowControl/>
        <w:jc w:val="center"/>
        <w:rPr>
          <w:rFonts w:ascii="华文中宋" w:eastAsia="华文中宋" w:hAnsi="华文中宋" w:cs="Times New Roman"/>
          <w:sz w:val="44"/>
          <w:szCs w:val="44"/>
          <w:lang w:val="zh-TW" w:bidi="zh-TW"/>
        </w:rPr>
      </w:pPr>
      <w:r w:rsidRPr="00157E5C">
        <w:rPr>
          <w:rFonts w:ascii="华文中宋" w:eastAsia="华文中宋" w:hAnsi="华文中宋" w:cs="Times New Roman"/>
          <w:sz w:val="44"/>
          <w:szCs w:val="44"/>
          <w:lang w:val="zh-TW" w:bidi="zh-TW"/>
        </w:rPr>
        <w:lastRenderedPageBreak/>
        <w:t>工作</w:t>
      </w:r>
      <w:r>
        <w:rPr>
          <w:rFonts w:ascii="华文中宋" w:eastAsia="华文中宋" w:hAnsi="华文中宋" w:cs="Times New Roman"/>
          <w:sz w:val="44"/>
          <w:szCs w:val="44"/>
          <w:lang w:val="zh-TW" w:bidi="zh-TW"/>
        </w:rPr>
        <w:t>证明</w:t>
      </w:r>
      <w:r w:rsidRPr="00157E5C">
        <w:rPr>
          <w:rFonts w:ascii="华文中宋" w:eastAsia="华文中宋" w:hAnsi="华文中宋" w:cs="Times New Roman" w:hint="eastAsia"/>
          <w:sz w:val="44"/>
          <w:szCs w:val="44"/>
          <w:lang w:val="zh-TW" w:bidi="zh-TW"/>
        </w:rPr>
        <w:t>（参考）</w:t>
      </w: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04189" w:rsidRDefault="00B04189" w:rsidP="00B0418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（身份证号码：</w:t>
      </w:r>
      <w:r w:rsidRPr="00043C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43CDB"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于X年X</w:t>
      </w:r>
      <w:proofErr w:type="gramStart"/>
      <w:r>
        <w:rPr>
          <w:rFonts w:ascii="仿宋_GB2312" w:eastAsia="仿宋_GB2312"/>
          <w:sz w:val="32"/>
          <w:szCs w:val="32"/>
        </w:rPr>
        <w:t>月加入</w:t>
      </w:r>
      <w:proofErr w:type="gramEnd"/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，在司期间：</w:t>
      </w: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X月X日</w:t>
      </w:r>
      <w:r>
        <w:rPr>
          <w:rFonts w:ascii="仿宋_GB2312" w:eastAsia="仿宋_GB2312" w:hint="eastAsia"/>
          <w:sz w:val="32"/>
          <w:szCs w:val="32"/>
        </w:rPr>
        <w:t>—X月X日</w:t>
      </w:r>
      <w:r>
        <w:rPr>
          <w:rFonts w:ascii="仿宋_GB2312" w:eastAsia="仿宋_GB2312"/>
          <w:sz w:val="32"/>
          <w:szCs w:val="32"/>
        </w:rPr>
        <w:t>在X部门任X职务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主要负责XX工作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单位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B04189" w:rsidRDefault="00B04189" w:rsidP="00B0418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</w:p>
    <w:p w:rsidR="00B04189" w:rsidRPr="002A0331" w:rsidRDefault="00B04189" w:rsidP="00B04189">
      <w:pPr>
        <w:pStyle w:val="aa"/>
        <w:widowControl/>
        <w:ind w:left="360" w:firstLineChars="0" w:firstLine="0"/>
        <w:jc w:val="left"/>
        <w:rPr>
          <w:rFonts w:ascii="宋体" w:eastAsia="宋体" w:hAnsi="宋体" w:cs="Times New Roman"/>
          <w:sz w:val="24"/>
          <w:szCs w:val="20"/>
        </w:rPr>
      </w:pPr>
    </w:p>
    <w:p w:rsidR="00E701B3" w:rsidRPr="00B04189" w:rsidRDefault="00E701B3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701B3" w:rsidRPr="00B04189">
      <w:head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43" w:rsidRDefault="00FA6243">
      <w:r>
        <w:separator/>
      </w:r>
    </w:p>
  </w:endnote>
  <w:endnote w:type="continuationSeparator" w:id="0">
    <w:p w:rsidR="00FA6243" w:rsidRDefault="00F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2" w:rsidRDefault="00AF6D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7982" w:rsidRDefault="00AF6D7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41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DA7982" w:rsidRDefault="00AF6D7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41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43" w:rsidRDefault="00FA6243">
      <w:r>
        <w:separator/>
      </w:r>
    </w:p>
  </w:footnote>
  <w:footnote w:type="continuationSeparator" w:id="0">
    <w:p w:rsidR="00FA6243" w:rsidRDefault="00FA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2" w:rsidRDefault="00AF6D7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619"/>
    <w:multiLevelType w:val="hybridMultilevel"/>
    <w:tmpl w:val="31AC0B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49D0"/>
    <w:multiLevelType w:val="hybridMultilevel"/>
    <w:tmpl w:val="EDB49DB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97B1FD2"/>
    <w:multiLevelType w:val="hybridMultilevel"/>
    <w:tmpl w:val="DD0E14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F14D5"/>
    <w:multiLevelType w:val="hybridMultilevel"/>
    <w:tmpl w:val="A5D8EE6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6DAA592B"/>
    <w:multiLevelType w:val="hybridMultilevel"/>
    <w:tmpl w:val="B8C85D90"/>
    <w:lvl w:ilvl="0" w:tplc="FE161A50">
      <w:start w:val="2"/>
      <w:numFmt w:val="japaneseCounting"/>
      <w:lvlText w:val="（%1）"/>
      <w:lvlJc w:val="left"/>
      <w:pPr>
        <w:ind w:left="1720" w:hanging="1080"/>
      </w:pPr>
      <w:rPr>
        <w:rFonts w:ascii="楷体_GB2312" w:eastAsia="楷体_GB2312" w:hAnsi="楷体" w:cs="Times New Roman" w:hint="default"/>
      </w:rPr>
    </w:lvl>
    <w:lvl w:ilvl="1" w:tplc="D876DB96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1035F38"/>
    <w:multiLevelType w:val="hybridMultilevel"/>
    <w:tmpl w:val="8158A60A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6" w15:restartNumberingAfterBreak="0">
    <w:nsid w:val="744260C2"/>
    <w:multiLevelType w:val="hybridMultilevel"/>
    <w:tmpl w:val="96803D4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ekp.sz-expressway.com/sys/attachment/sys_att_main/jg_service.jsp"/>
  </w:docVars>
  <w:rsids>
    <w:rsidRoot w:val="00D05F8F"/>
    <w:rsid w:val="00002B95"/>
    <w:rsid w:val="00005BBC"/>
    <w:rsid w:val="00005D12"/>
    <w:rsid w:val="0000665E"/>
    <w:rsid w:val="000171D3"/>
    <w:rsid w:val="0001790D"/>
    <w:rsid w:val="0002144A"/>
    <w:rsid w:val="00024629"/>
    <w:rsid w:val="00024C88"/>
    <w:rsid w:val="00026E8C"/>
    <w:rsid w:val="00027DBD"/>
    <w:rsid w:val="00037518"/>
    <w:rsid w:val="00041289"/>
    <w:rsid w:val="00043CDB"/>
    <w:rsid w:val="00044FF3"/>
    <w:rsid w:val="000455B2"/>
    <w:rsid w:val="00052957"/>
    <w:rsid w:val="00052F50"/>
    <w:rsid w:val="00061DE4"/>
    <w:rsid w:val="00064094"/>
    <w:rsid w:val="000653C4"/>
    <w:rsid w:val="00066E97"/>
    <w:rsid w:val="00071BC5"/>
    <w:rsid w:val="0007309F"/>
    <w:rsid w:val="00073DDB"/>
    <w:rsid w:val="00074B35"/>
    <w:rsid w:val="00080A5A"/>
    <w:rsid w:val="000825AD"/>
    <w:rsid w:val="000842BA"/>
    <w:rsid w:val="0008450C"/>
    <w:rsid w:val="00084BBA"/>
    <w:rsid w:val="0008722E"/>
    <w:rsid w:val="000917DE"/>
    <w:rsid w:val="00091DF4"/>
    <w:rsid w:val="0009564E"/>
    <w:rsid w:val="00097448"/>
    <w:rsid w:val="000A0D15"/>
    <w:rsid w:val="000A257F"/>
    <w:rsid w:val="000A3C35"/>
    <w:rsid w:val="000B0D5A"/>
    <w:rsid w:val="000B744C"/>
    <w:rsid w:val="000D0324"/>
    <w:rsid w:val="000D1C94"/>
    <w:rsid w:val="000D3F74"/>
    <w:rsid w:val="000D738F"/>
    <w:rsid w:val="000E0480"/>
    <w:rsid w:val="000E6D4B"/>
    <w:rsid w:val="000F010E"/>
    <w:rsid w:val="000F09E2"/>
    <w:rsid w:val="000F6458"/>
    <w:rsid w:val="00101A3C"/>
    <w:rsid w:val="00102751"/>
    <w:rsid w:val="00102764"/>
    <w:rsid w:val="00102AF1"/>
    <w:rsid w:val="00112249"/>
    <w:rsid w:val="00112355"/>
    <w:rsid w:val="00112883"/>
    <w:rsid w:val="001145CB"/>
    <w:rsid w:val="00115B52"/>
    <w:rsid w:val="001203B6"/>
    <w:rsid w:val="0012309F"/>
    <w:rsid w:val="00126A9C"/>
    <w:rsid w:val="00131745"/>
    <w:rsid w:val="001319C9"/>
    <w:rsid w:val="00131CB3"/>
    <w:rsid w:val="00137D40"/>
    <w:rsid w:val="00142373"/>
    <w:rsid w:val="00142FEC"/>
    <w:rsid w:val="00145D3F"/>
    <w:rsid w:val="001463C2"/>
    <w:rsid w:val="001548D4"/>
    <w:rsid w:val="00157E5C"/>
    <w:rsid w:val="001611E8"/>
    <w:rsid w:val="0016220A"/>
    <w:rsid w:val="00164153"/>
    <w:rsid w:val="00164D38"/>
    <w:rsid w:val="001659FE"/>
    <w:rsid w:val="001708C1"/>
    <w:rsid w:val="001711D8"/>
    <w:rsid w:val="00175D4A"/>
    <w:rsid w:val="00180E4D"/>
    <w:rsid w:val="00181917"/>
    <w:rsid w:val="00183B35"/>
    <w:rsid w:val="00185904"/>
    <w:rsid w:val="00185BD2"/>
    <w:rsid w:val="00190EE1"/>
    <w:rsid w:val="00190FA2"/>
    <w:rsid w:val="00191229"/>
    <w:rsid w:val="001924AA"/>
    <w:rsid w:val="00195C81"/>
    <w:rsid w:val="00195D9C"/>
    <w:rsid w:val="001A02C4"/>
    <w:rsid w:val="001A0E84"/>
    <w:rsid w:val="001A2315"/>
    <w:rsid w:val="001B1715"/>
    <w:rsid w:val="001B309B"/>
    <w:rsid w:val="001B3137"/>
    <w:rsid w:val="001C4E39"/>
    <w:rsid w:val="001C701A"/>
    <w:rsid w:val="001D1226"/>
    <w:rsid w:val="001D30D0"/>
    <w:rsid w:val="001D3301"/>
    <w:rsid w:val="001D4197"/>
    <w:rsid w:val="001D78C0"/>
    <w:rsid w:val="001E0230"/>
    <w:rsid w:val="001E16BE"/>
    <w:rsid w:val="001E3AB1"/>
    <w:rsid w:val="001F3CF8"/>
    <w:rsid w:val="001F3F93"/>
    <w:rsid w:val="001F4A94"/>
    <w:rsid w:val="002006B0"/>
    <w:rsid w:val="00200A2B"/>
    <w:rsid w:val="00200CDA"/>
    <w:rsid w:val="00200CE1"/>
    <w:rsid w:val="002041BA"/>
    <w:rsid w:val="0020597F"/>
    <w:rsid w:val="00211C2E"/>
    <w:rsid w:val="00211E5C"/>
    <w:rsid w:val="00214E4E"/>
    <w:rsid w:val="0022343C"/>
    <w:rsid w:val="00224F45"/>
    <w:rsid w:val="00225A61"/>
    <w:rsid w:val="002273CF"/>
    <w:rsid w:val="00227C2C"/>
    <w:rsid w:val="00232A61"/>
    <w:rsid w:val="0023445A"/>
    <w:rsid w:val="00235DC2"/>
    <w:rsid w:val="00236DA4"/>
    <w:rsid w:val="00237368"/>
    <w:rsid w:val="00244012"/>
    <w:rsid w:val="00251B7D"/>
    <w:rsid w:val="00252641"/>
    <w:rsid w:val="002531F8"/>
    <w:rsid w:val="00256963"/>
    <w:rsid w:val="002579D9"/>
    <w:rsid w:val="0026409F"/>
    <w:rsid w:val="002654C3"/>
    <w:rsid w:val="00275FBF"/>
    <w:rsid w:val="0027601B"/>
    <w:rsid w:val="00277665"/>
    <w:rsid w:val="00280BC8"/>
    <w:rsid w:val="00282939"/>
    <w:rsid w:val="002838DA"/>
    <w:rsid w:val="00284E0A"/>
    <w:rsid w:val="002873D2"/>
    <w:rsid w:val="002917E5"/>
    <w:rsid w:val="002A0346"/>
    <w:rsid w:val="002A2867"/>
    <w:rsid w:val="002A47FC"/>
    <w:rsid w:val="002A7222"/>
    <w:rsid w:val="002B1287"/>
    <w:rsid w:val="002C2AC8"/>
    <w:rsid w:val="002C2BBE"/>
    <w:rsid w:val="002C2CE0"/>
    <w:rsid w:val="002C78C4"/>
    <w:rsid w:val="002C793D"/>
    <w:rsid w:val="002D69B0"/>
    <w:rsid w:val="002D738B"/>
    <w:rsid w:val="002D77F1"/>
    <w:rsid w:val="002E0C74"/>
    <w:rsid w:val="002E160F"/>
    <w:rsid w:val="002E187D"/>
    <w:rsid w:val="002E1A08"/>
    <w:rsid w:val="002E480D"/>
    <w:rsid w:val="002E7493"/>
    <w:rsid w:val="002F1CA5"/>
    <w:rsid w:val="002F56D3"/>
    <w:rsid w:val="00303A8B"/>
    <w:rsid w:val="00303DDA"/>
    <w:rsid w:val="00307C97"/>
    <w:rsid w:val="00307F64"/>
    <w:rsid w:val="00310A7C"/>
    <w:rsid w:val="00312E61"/>
    <w:rsid w:val="00316229"/>
    <w:rsid w:val="00316607"/>
    <w:rsid w:val="003218A0"/>
    <w:rsid w:val="0032314F"/>
    <w:rsid w:val="00323C9D"/>
    <w:rsid w:val="0032676A"/>
    <w:rsid w:val="00326F62"/>
    <w:rsid w:val="003274E3"/>
    <w:rsid w:val="00327BB5"/>
    <w:rsid w:val="00331600"/>
    <w:rsid w:val="00331DBC"/>
    <w:rsid w:val="0033275E"/>
    <w:rsid w:val="00334AFC"/>
    <w:rsid w:val="00342650"/>
    <w:rsid w:val="0034566A"/>
    <w:rsid w:val="00345A17"/>
    <w:rsid w:val="003468A1"/>
    <w:rsid w:val="00350FF3"/>
    <w:rsid w:val="003528E8"/>
    <w:rsid w:val="00356018"/>
    <w:rsid w:val="003573F2"/>
    <w:rsid w:val="00360972"/>
    <w:rsid w:val="003614D5"/>
    <w:rsid w:val="00362897"/>
    <w:rsid w:val="003629FF"/>
    <w:rsid w:val="003647E9"/>
    <w:rsid w:val="003707B4"/>
    <w:rsid w:val="00371650"/>
    <w:rsid w:val="00372016"/>
    <w:rsid w:val="00374160"/>
    <w:rsid w:val="00375C60"/>
    <w:rsid w:val="00381472"/>
    <w:rsid w:val="0038328C"/>
    <w:rsid w:val="0038577B"/>
    <w:rsid w:val="00385FB7"/>
    <w:rsid w:val="003905D6"/>
    <w:rsid w:val="003907CD"/>
    <w:rsid w:val="00396B70"/>
    <w:rsid w:val="003A2BA3"/>
    <w:rsid w:val="003A3115"/>
    <w:rsid w:val="003A4DFB"/>
    <w:rsid w:val="003A6103"/>
    <w:rsid w:val="003A6412"/>
    <w:rsid w:val="003A76DE"/>
    <w:rsid w:val="003A7DB9"/>
    <w:rsid w:val="003B04B2"/>
    <w:rsid w:val="003B0FB3"/>
    <w:rsid w:val="003B5838"/>
    <w:rsid w:val="003C1AC0"/>
    <w:rsid w:val="003C1D8E"/>
    <w:rsid w:val="003C6073"/>
    <w:rsid w:val="003C628D"/>
    <w:rsid w:val="003C64FA"/>
    <w:rsid w:val="003C7D67"/>
    <w:rsid w:val="003D3BEF"/>
    <w:rsid w:val="003D4BED"/>
    <w:rsid w:val="003D57D0"/>
    <w:rsid w:val="003E2AAB"/>
    <w:rsid w:val="003E33DF"/>
    <w:rsid w:val="003F02A8"/>
    <w:rsid w:val="003F2EC9"/>
    <w:rsid w:val="003F31B4"/>
    <w:rsid w:val="003F4071"/>
    <w:rsid w:val="004029B9"/>
    <w:rsid w:val="00406DE9"/>
    <w:rsid w:val="004073EB"/>
    <w:rsid w:val="00407C5C"/>
    <w:rsid w:val="004100A5"/>
    <w:rsid w:val="00411739"/>
    <w:rsid w:val="004121E8"/>
    <w:rsid w:val="00412915"/>
    <w:rsid w:val="00412EC3"/>
    <w:rsid w:val="00414AF1"/>
    <w:rsid w:val="00414DD4"/>
    <w:rsid w:val="00416091"/>
    <w:rsid w:val="0041746F"/>
    <w:rsid w:val="00417BBD"/>
    <w:rsid w:val="004207D6"/>
    <w:rsid w:val="00420EBC"/>
    <w:rsid w:val="0042635D"/>
    <w:rsid w:val="00427428"/>
    <w:rsid w:val="00433E1E"/>
    <w:rsid w:val="004361EA"/>
    <w:rsid w:val="0043655A"/>
    <w:rsid w:val="00442BCA"/>
    <w:rsid w:val="00462EB6"/>
    <w:rsid w:val="00463137"/>
    <w:rsid w:val="00463949"/>
    <w:rsid w:val="00464C6F"/>
    <w:rsid w:val="0046760C"/>
    <w:rsid w:val="00467F9C"/>
    <w:rsid w:val="00470359"/>
    <w:rsid w:val="004723AC"/>
    <w:rsid w:val="00473D88"/>
    <w:rsid w:val="00475712"/>
    <w:rsid w:val="00481B75"/>
    <w:rsid w:val="0048280A"/>
    <w:rsid w:val="004859BB"/>
    <w:rsid w:val="004938E7"/>
    <w:rsid w:val="00494424"/>
    <w:rsid w:val="00496018"/>
    <w:rsid w:val="00496A2F"/>
    <w:rsid w:val="00497F89"/>
    <w:rsid w:val="00497F94"/>
    <w:rsid w:val="004A4B1C"/>
    <w:rsid w:val="004A51B0"/>
    <w:rsid w:val="004B0781"/>
    <w:rsid w:val="004B1263"/>
    <w:rsid w:val="004B1E4B"/>
    <w:rsid w:val="004B7CDF"/>
    <w:rsid w:val="004C06E8"/>
    <w:rsid w:val="004C0809"/>
    <w:rsid w:val="004C3E2C"/>
    <w:rsid w:val="004C6147"/>
    <w:rsid w:val="004C6C29"/>
    <w:rsid w:val="004C6C2B"/>
    <w:rsid w:val="004C7681"/>
    <w:rsid w:val="004C78E4"/>
    <w:rsid w:val="004C7A6E"/>
    <w:rsid w:val="004D0652"/>
    <w:rsid w:val="004D771A"/>
    <w:rsid w:val="004E1A25"/>
    <w:rsid w:val="004E20E3"/>
    <w:rsid w:val="004E39A3"/>
    <w:rsid w:val="004E3D93"/>
    <w:rsid w:val="004E62A5"/>
    <w:rsid w:val="004F05BC"/>
    <w:rsid w:val="004F13DD"/>
    <w:rsid w:val="00501771"/>
    <w:rsid w:val="0050279B"/>
    <w:rsid w:val="0050349C"/>
    <w:rsid w:val="00510150"/>
    <w:rsid w:val="00510F0A"/>
    <w:rsid w:val="00511129"/>
    <w:rsid w:val="00511C8D"/>
    <w:rsid w:val="0051575F"/>
    <w:rsid w:val="005168B1"/>
    <w:rsid w:val="0052174E"/>
    <w:rsid w:val="005232C3"/>
    <w:rsid w:val="005261D1"/>
    <w:rsid w:val="00526BF9"/>
    <w:rsid w:val="00531490"/>
    <w:rsid w:val="0053153D"/>
    <w:rsid w:val="005361C1"/>
    <w:rsid w:val="005430F0"/>
    <w:rsid w:val="005437A7"/>
    <w:rsid w:val="00543C44"/>
    <w:rsid w:val="005470CD"/>
    <w:rsid w:val="005478CF"/>
    <w:rsid w:val="005509C3"/>
    <w:rsid w:val="00550D67"/>
    <w:rsid w:val="0055118B"/>
    <w:rsid w:val="0056423E"/>
    <w:rsid w:val="005650A3"/>
    <w:rsid w:val="005721BE"/>
    <w:rsid w:val="00573918"/>
    <w:rsid w:val="00576B96"/>
    <w:rsid w:val="005846EF"/>
    <w:rsid w:val="00584DE5"/>
    <w:rsid w:val="00586BBB"/>
    <w:rsid w:val="005874D4"/>
    <w:rsid w:val="00595224"/>
    <w:rsid w:val="005A07FF"/>
    <w:rsid w:val="005A0A3E"/>
    <w:rsid w:val="005A5DEB"/>
    <w:rsid w:val="005A6062"/>
    <w:rsid w:val="005A62BB"/>
    <w:rsid w:val="005A7518"/>
    <w:rsid w:val="005B4CC1"/>
    <w:rsid w:val="005B683C"/>
    <w:rsid w:val="005B712A"/>
    <w:rsid w:val="005C0BBD"/>
    <w:rsid w:val="005C4348"/>
    <w:rsid w:val="005C486B"/>
    <w:rsid w:val="005D23E7"/>
    <w:rsid w:val="005D2B9D"/>
    <w:rsid w:val="005D46E9"/>
    <w:rsid w:val="005D55C5"/>
    <w:rsid w:val="005D57AC"/>
    <w:rsid w:val="005D655F"/>
    <w:rsid w:val="005D6B1D"/>
    <w:rsid w:val="005E1E6D"/>
    <w:rsid w:val="005E27FC"/>
    <w:rsid w:val="005E588A"/>
    <w:rsid w:val="005E602A"/>
    <w:rsid w:val="005E6096"/>
    <w:rsid w:val="005E74FF"/>
    <w:rsid w:val="005F65B9"/>
    <w:rsid w:val="0060027D"/>
    <w:rsid w:val="00600625"/>
    <w:rsid w:val="00601AAD"/>
    <w:rsid w:val="00605597"/>
    <w:rsid w:val="006055A1"/>
    <w:rsid w:val="006058CC"/>
    <w:rsid w:val="006102E8"/>
    <w:rsid w:val="006123C2"/>
    <w:rsid w:val="0062035E"/>
    <w:rsid w:val="00622440"/>
    <w:rsid w:val="00624947"/>
    <w:rsid w:val="00624EC9"/>
    <w:rsid w:val="00625687"/>
    <w:rsid w:val="00625B92"/>
    <w:rsid w:val="00626C94"/>
    <w:rsid w:val="00627A99"/>
    <w:rsid w:val="006340DC"/>
    <w:rsid w:val="006340FE"/>
    <w:rsid w:val="0063534B"/>
    <w:rsid w:val="006372F9"/>
    <w:rsid w:val="00642BA2"/>
    <w:rsid w:val="006452EC"/>
    <w:rsid w:val="006463AC"/>
    <w:rsid w:val="006532E6"/>
    <w:rsid w:val="006567ED"/>
    <w:rsid w:val="00660C64"/>
    <w:rsid w:val="00663C5C"/>
    <w:rsid w:val="00667F66"/>
    <w:rsid w:val="006700F4"/>
    <w:rsid w:val="00673E46"/>
    <w:rsid w:val="00675956"/>
    <w:rsid w:val="0067616C"/>
    <w:rsid w:val="006803B1"/>
    <w:rsid w:val="00681693"/>
    <w:rsid w:val="00682167"/>
    <w:rsid w:val="00682E00"/>
    <w:rsid w:val="006944D5"/>
    <w:rsid w:val="00697956"/>
    <w:rsid w:val="006A0046"/>
    <w:rsid w:val="006A0540"/>
    <w:rsid w:val="006A0777"/>
    <w:rsid w:val="006A45C0"/>
    <w:rsid w:val="006A6D9C"/>
    <w:rsid w:val="006A75DE"/>
    <w:rsid w:val="006B266A"/>
    <w:rsid w:val="006C0CBE"/>
    <w:rsid w:val="006C2F5B"/>
    <w:rsid w:val="006D3EF5"/>
    <w:rsid w:val="006D4366"/>
    <w:rsid w:val="006D61F3"/>
    <w:rsid w:val="006E598A"/>
    <w:rsid w:val="006F164F"/>
    <w:rsid w:val="006F1DBD"/>
    <w:rsid w:val="006F23C5"/>
    <w:rsid w:val="006F249D"/>
    <w:rsid w:val="006F4419"/>
    <w:rsid w:val="006F732A"/>
    <w:rsid w:val="00715BAA"/>
    <w:rsid w:val="00716C3A"/>
    <w:rsid w:val="00717DF5"/>
    <w:rsid w:val="007238B2"/>
    <w:rsid w:val="007243FD"/>
    <w:rsid w:val="00724B2E"/>
    <w:rsid w:val="00725AEF"/>
    <w:rsid w:val="00730731"/>
    <w:rsid w:val="0073173A"/>
    <w:rsid w:val="00732323"/>
    <w:rsid w:val="0073286A"/>
    <w:rsid w:val="007432F9"/>
    <w:rsid w:val="007444BC"/>
    <w:rsid w:val="00745BDA"/>
    <w:rsid w:val="00750E67"/>
    <w:rsid w:val="00752268"/>
    <w:rsid w:val="0075469A"/>
    <w:rsid w:val="00757667"/>
    <w:rsid w:val="00763256"/>
    <w:rsid w:val="00764287"/>
    <w:rsid w:val="00771EC0"/>
    <w:rsid w:val="007738EA"/>
    <w:rsid w:val="00781567"/>
    <w:rsid w:val="0078310E"/>
    <w:rsid w:val="00784234"/>
    <w:rsid w:val="00786D6F"/>
    <w:rsid w:val="007925E7"/>
    <w:rsid w:val="00793760"/>
    <w:rsid w:val="00793F79"/>
    <w:rsid w:val="00795326"/>
    <w:rsid w:val="007971FE"/>
    <w:rsid w:val="007A13AD"/>
    <w:rsid w:val="007A4932"/>
    <w:rsid w:val="007B0D9D"/>
    <w:rsid w:val="007B1525"/>
    <w:rsid w:val="007B52D4"/>
    <w:rsid w:val="007C034F"/>
    <w:rsid w:val="007C34EA"/>
    <w:rsid w:val="007C49F7"/>
    <w:rsid w:val="007C6816"/>
    <w:rsid w:val="007D7A71"/>
    <w:rsid w:val="007E063D"/>
    <w:rsid w:val="007E082E"/>
    <w:rsid w:val="007E099B"/>
    <w:rsid w:val="007E20A6"/>
    <w:rsid w:val="007E2111"/>
    <w:rsid w:val="007E256D"/>
    <w:rsid w:val="007E5C1E"/>
    <w:rsid w:val="007E62DD"/>
    <w:rsid w:val="007F3B7E"/>
    <w:rsid w:val="007F7BBD"/>
    <w:rsid w:val="0080287A"/>
    <w:rsid w:val="00803DF7"/>
    <w:rsid w:val="00810F8A"/>
    <w:rsid w:val="008137EB"/>
    <w:rsid w:val="00820F25"/>
    <w:rsid w:val="00822B55"/>
    <w:rsid w:val="00825300"/>
    <w:rsid w:val="00830AC1"/>
    <w:rsid w:val="00832A52"/>
    <w:rsid w:val="0084109D"/>
    <w:rsid w:val="00847424"/>
    <w:rsid w:val="0085229A"/>
    <w:rsid w:val="00852FBB"/>
    <w:rsid w:val="00857185"/>
    <w:rsid w:val="008572BD"/>
    <w:rsid w:val="00861718"/>
    <w:rsid w:val="00861CF4"/>
    <w:rsid w:val="008657F3"/>
    <w:rsid w:val="008657F4"/>
    <w:rsid w:val="008707F9"/>
    <w:rsid w:val="008710E7"/>
    <w:rsid w:val="0087145D"/>
    <w:rsid w:val="00877A15"/>
    <w:rsid w:val="00883D0B"/>
    <w:rsid w:val="00887D81"/>
    <w:rsid w:val="00892B05"/>
    <w:rsid w:val="008958D9"/>
    <w:rsid w:val="008A08C5"/>
    <w:rsid w:val="008A6B1C"/>
    <w:rsid w:val="008A73F4"/>
    <w:rsid w:val="008A7EB8"/>
    <w:rsid w:val="008B5494"/>
    <w:rsid w:val="008B59C4"/>
    <w:rsid w:val="008B5F56"/>
    <w:rsid w:val="008B6C6E"/>
    <w:rsid w:val="008B7154"/>
    <w:rsid w:val="008C3427"/>
    <w:rsid w:val="008D043B"/>
    <w:rsid w:val="008D29AD"/>
    <w:rsid w:val="008E26F8"/>
    <w:rsid w:val="008E2757"/>
    <w:rsid w:val="008E27EC"/>
    <w:rsid w:val="008E3D8F"/>
    <w:rsid w:val="008E6E2C"/>
    <w:rsid w:val="008F7DF6"/>
    <w:rsid w:val="00902C1A"/>
    <w:rsid w:val="00903736"/>
    <w:rsid w:val="00903A23"/>
    <w:rsid w:val="009060BF"/>
    <w:rsid w:val="00907210"/>
    <w:rsid w:val="00917B50"/>
    <w:rsid w:val="009242D4"/>
    <w:rsid w:val="00924636"/>
    <w:rsid w:val="00937B2E"/>
    <w:rsid w:val="00942A40"/>
    <w:rsid w:val="009464F2"/>
    <w:rsid w:val="00950698"/>
    <w:rsid w:val="00956241"/>
    <w:rsid w:val="00961D9C"/>
    <w:rsid w:val="00962A15"/>
    <w:rsid w:val="009649F0"/>
    <w:rsid w:val="009669D6"/>
    <w:rsid w:val="00975F23"/>
    <w:rsid w:val="009800A0"/>
    <w:rsid w:val="00980849"/>
    <w:rsid w:val="00980A19"/>
    <w:rsid w:val="00993C8C"/>
    <w:rsid w:val="00996950"/>
    <w:rsid w:val="009A4EC8"/>
    <w:rsid w:val="009A60B0"/>
    <w:rsid w:val="009A6513"/>
    <w:rsid w:val="009A744E"/>
    <w:rsid w:val="009A7613"/>
    <w:rsid w:val="009A7F2A"/>
    <w:rsid w:val="009B00D5"/>
    <w:rsid w:val="009B01D4"/>
    <w:rsid w:val="009B0539"/>
    <w:rsid w:val="009B0B17"/>
    <w:rsid w:val="009B298F"/>
    <w:rsid w:val="009B2B20"/>
    <w:rsid w:val="009B5513"/>
    <w:rsid w:val="009B564E"/>
    <w:rsid w:val="009B631D"/>
    <w:rsid w:val="009C40B5"/>
    <w:rsid w:val="009D0134"/>
    <w:rsid w:val="009D226E"/>
    <w:rsid w:val="009D579F"/>
    <w:rsid w:val="009D7A4E"/>
    <w:rsid w:val="009D7BED"/>
    <w:rsid w:val="009E3E5D"/>
    <w:rsid w:val="009E43C7"/>
    <w:rsid w:val="009F0176"/>
    <w:rsid w:val="009F0FD8"/>
    <w:rsid w:val="009F58B0"/>
    <w:rsid w:val="00A03976"/>
    <w:rsid w:val="00A05E35"/>
    <w:rsid w:val="00A13549"/>
    <w:rsid w:val="00A207F6"/>
    <w:rsid w:val="00A238D0"/>
    <w:rsid w:val="00A26AE5"/>
    <w:rsid w:val="00A409E8"/>
    <w:rsid w:val="00A42955"/>
    <w:rsid w:val="00A449C0"/>
    <w:rsid w:val="00A450B0"/>
    <w:rsid w:val="00A46794"/>
    <w:rsid w:val="00A55421"/>
    <w:rsid w:val="00A57866"/>
    <w:rsid w:val="00A626FE"/>
    <w:rsid w:val="00A77494"/>
    <w:rsid w:val="00A82E2F"/>
    <w:rsid w:val="00A86BA9"/>
    <w:rsid w:val="00A87579"/>
    <w:rsid w:val="00A87F45"/>
    <w:rsid w:val="00A908D8"/>
    <w:rsid w:val="00A90EC1"/>
    <w:rsid w:val="00A9238D"/>
    <w:rsid w:val="00A937FA"/>
    <w:rsid w:val="00A93CBF"/>
    <w:rsid w:val="00A94161"/>
    <w:rsid w:val="00A96AAA"/>
    <w:rsid w:val="00A96B8B"/>
    <w:rsid w:val="00A96F4F"/>
    <w:rsid w:val="00AA1C64"/>
    <w:rsid w:val="00AA30A9"/>
    <w:rsid w:val="00AA5806"/>
    <w:rsid w:val="00AB0E2C"/>
    <w:rsid w:val="00AB19BB"/>
    <w:rsid w:val="00AB2E8A"/>
    <w:rsid w:val="00AB451D"/>
    <w:rsid w:val="00AB48D5"/>
    <w:rsid w:val="00AB5378"/>
    <w:rsid w:val="00AC0BB8"/>
    <w:rsid w:val="00AC345C"/>
    <w:rsid w:val="00AC4431"/>
    <w:rsid w:val="00AC543A"/>
    <w:rsid w:val="00AD2D1F"/>
    <w:rsid w:val="00AD306D"/>
    <w:rsid w:val="00AD42B5"/>
    <w:rsid w:val="00AD444F"/>
    <w:rsid w:val="00AD7D41"/>
    <w:rsid w:val="00AE2D1C"/>
    <w:rsid w:val="00AE3A81"/>
    <w:rsid w:val="00AE55ED"/>
    <w:rsid w:val="00AE6A21"/>
    <w:rsid w:val="00AF2BE0"/>
    <w:rsid w:val="00AF3A5A"/>
    <w:rsid w:val="00AF3F3D"/>
    <w:rsid w:val="00AF6D75"/>
    <w:rsid w:val="00AF6F8C"/>
    <w:rsid w:val="00AF7AB0"/>
    <w:rsid w:val="00B04189"/>
    <w:rsid w:val="00B1253F"/>
    <w:rsid w:val="00B16372"/>
    <w:rsid w:val="00B163B0"/>
    <w:rsid w:val="00B175CB"/>
    <w:rsid w:val="00B21DA2"/>
    <w:rsid w:val="00B22D73"/>
    <w:rsid w:val="00B2321D"/>
    <w:rsid w:val="00B26210"/>
    <w:rsid w:val="00B3259F"/>
    <w:rsid w:val="00B33352"/>
    <w:rsid w:val="00B363B2"/>
    <w:rsid w:val="00B40491"/>
    <w:rsid w:val="00B40DED"/>
    <w:rsid w:val="00B435E4"/>
    <w:rsid w:val="00B45DAE"/>
    <w:rsid w:val="00B45FAD"/>
    <w:rsid w:val="00B464C1"/>
    <w:rsid w:val="00B4739A"/>
    <w:rsid w:val="00B512EB"/>
    <w:rsid w:val="00B5136A"/>
    <w:rsid w:val="00B51DCF"/>
    <w:rsid w:val="00B6016C"/>
    <w:rsid w:val="00B623BE"/>
    <w:rsid w:val="00B657A2"/>
    <w:rsid w:val="00B657C3"/>
    <w:rsid w:val="00B66324"/>
    <w:rsid w:val="00B66384"/>
    <w:rsid w:val="00B67260"/>
    <w:rsid w:val="00B755C6"/>
    <w:rsid w:val="00B757DE"/>
    <w:rsid w:val="00B766FF"/>
    <w:rsid w:val="00B80648"/>
    <w:rsid w:val="00B83C2A"/>
    <w:rsid w:val="00B857C7"/>
    <w:rsid w:val="00B85B7C"/>
    <w:rsid w:val="00B872DF"/>
    <w:rsid w:val="00B87911"/>
    <w:rsid w:val="00B93096"/>
    <w:rsid w:val="00B9423F"/>
    <w:rsid w:val="00B949C0"/>
    <w:rsid w:val="00BA0405"/>
    <w:rsid w:val="00BA045B"/>
    <w:rsid w:val="00BA1040"/>
    <w:rsid w:val="00BA3D40"/>
    <w:rsid w:val="00BA3DB7"/>
    <w:rsid w:val="00BB2F6B"/>
    <w:rsid w:val="00BC1ABB"/>
    <w:rsid w:val="00BC2A77"/>
    <w:rsid w:val="00BC4831"/>
    <w:rsid w:val="00BC7703"/>
    <w:rsid w:val="00BD1127"/>
    <w:rsid w:val="00BE1353"/>
    <w:rsid w:val="00BE231D"/>
    <w:rsid w:val="00BE308F"/>
    <w:rsid w:val="00BE4A0E"/>
    <w:rsid w:val="00BE7FC9"/>
    <w:rsid w:val="00BF08B6"/>
    <w:rsid w:val="00BF5AE2"/>
    <w:rsid w:val="00BF5D5D"/>
    <w:rsid w:val="00BF702B"/>
    <w:rsid w:val="00C138D1"/>
    <w:rsid w:val="00C16292"/>
    <w:rsid w:val="00C2229A"/>
    <w:rsid w:val="00C226EE"/>
    <w:rsid w:val="00C2435B"/>
    <w:rsid w:val="00C25F8F"/>
    <w:rsid w:val="00C30F76"/>
    <w:rsid w:val="00C36573"/>
    <w:rsid w:val="00C440B1"/>
    <w:rsid w:val="00C477C6"/>
    <w:rsid w:val="00C51947"/>
    <w:rsid w:val="00C5258E"/>
    <w:rsid w:val="00C572B3"/>
    <w:rsid w:val="00C60761"/>
    <w:rsid w:val="00C60978"/>
    <w:rsid w:val="00C6633C"/>
    <w:rsid w:val="00C70204"/>
    <w:rsid w:val="00C70699"/>
    <w:rsid w:val="00C70AA0"/>
    <w:rsid w:val="00C7278F"/>
    <w:rsid w:val="00C73940"/>
    <w:rsid w:val="00C75967"/>
    <w:rsid w:val="00C7641C"/>
    <w:rsid w:val="00C82ACB"/>
    <w:rsid w:val="00C83B8D"/>
    <w:rsid w:val="00C94342"/>
    <w:rsid w:val="00C9571D"/>
    <w:rsid w:val="00C97001"/>
    <w:rsid w:val="00CA1BFA"/>
    <w:rsid w:val="00CA1D1F"/>
    <w:rsid w:val="00CA38B1"/>
    <w:rsid w:val="00CB080E"/>
    <w:rsid w:val="00CB2524"/>
    <w:rsid w:val="00CB312E"/>
    <w:rsid w:val="00CC1C16"/>
    <w:rsid w:val="00CC2E7A"/>
    <w:rsid w:val="00CC30BC"/>
    <w:rsid w:val="00CC4127"/>
    <w:rsid w:val="00CC4F4B"/>
    <w:rsid w:val="00CD0C87"/>
    <w:rsid w:val="00CD3D68"/>
    <w:rsid w:val="00CD444F"/>
    <w:rsid w:val="00CD5338"/>
    <w:rsid w:val="00CE015D"/>
    <w:rsid w:val="00CE2936"/>
    <w:rsid w:val="00CE55D3"/>
    <w:rsid w:val="00CF1CE6"/>
    <w:rsid w:val="00CF1D5C"/>
    <w:rsid w:val="00CF389C"/>
    <w:rsid w:val="00D02AF0"/>
    <w:rsid w:val="00D05F8F"/>
    <w:rsid w:val="00D1173B"/>
    <w:rsid w:val="00D15050"/>
    <w:rsid w:val="00D22A09"/>
    <w:rsid w:val="00D23BFD"/>
    <w:rsid w:val="00D2672D"/>
    <w:rsid w:val="00D31CDC"/>
    <w:rsid w:val="00D32E4F"/>
    <w:rsid w:val="00D33B75"/>
    <w:rsid w:val="00D36752"/>
    <w:rsid w:val="00D36AC4"/>
    <w:rsid w:val="00D404FA"/>
    <w:rsid w:val="00D45CD9"/>
    <w:rsid w:val="00D51B14"/>
    <w:rsid w:val="00D51E8B"/>
    <w:rsid w:val="00D5328F"/>
    <w:rsid w:val="00D555BC"/>
    <w:rsid w:val="00D5615D"/>
    <w:rsid w:val="00D576D2"/>
    <w:rsid w:val="00D5797B"/>
    <w:rsid w:val="00D65653"/>
    <w:rsid w:val="00D66C82"/>
    <w:rsid w:val="00D66D92"/>
    <w:rsid w:val="00D66D9C"/>
    <w:rsid w:val="00D71C14"/>
    <w:rsid w:val="00D72E85"/>
    <w:rsid w:val="00D732E6"/>
    <w:rsid w:val="00D73956"/>
    <w:rsid w:val="00D80BEA"/>
    <w:rsid w:val="00D81C75"/>
    <w:rsid w:val="00D835B7"/>
    <w:rsid w:val="00D83794"/>
    <w:rsid w:val="00D83C9D"/>
    <w:rsid w:val="00D85B94"/>
    <w:rsid w:val="00D92E77"/>
    <w:rsid w:val="00D93EAE"/>
    <w:rsid w:val="00D94348"/>
    <w:rsid w:val="00D94639"/>
    <w:rsid w:val="00DA3F1B"/>
    <w:rsid w:val="00DA4B58"/>
    <w:rsid w:val="00DA7982"/>
    <w:rsid w:val="00DA7CB1"/>
    <w:rsid w:val="00DB2834"/>
    <w:rsid w:val="00DB2E08"/>
    <w:rsid w:val="00DB5518"/>
    <w:rsid w:val="00DC7BFB"/>
    <w:rsid w:val="00DD06DB"/>
    <w:rsid w:val="00DD2643"/>
    <w:rsid w:val="00DD3F5F"/>
    <w:rsid w:val="00DD44A2"/>
    <w:rsid w:val="00DE5C81"/>
    <w:rsid w:val="00DE6C3B"/>
    <w:rsid w:val="00DF14E7"/>
    <w:rsid w:val="00DF4DA0"/>
    <w:rsid w:val="00DF558C"/>
    <w:rsid w:val="00DF669A"/>
    <w:rsid w:val="00E03D4D"/>
    <w:rsid w:val="00E06F9C"/>
    <w:rsid w:val="00E110A1"/>
    <w:rsid w:val="00E11762"/>
    <w:rsid w:val="00E150A4"/>
    <w:rsid w:val="00E15929"/>
    <w:rsid w:val="00E17163"/>
    <w:rsid w:val="00E17937"/>
    <w:rsid w:val="00E220D2"/>
    <w:rsid w:val="00E23FC2"/>
    <w:rsid w:val="00E24580"/>
    <w:rsid w:val="00E30F86"/>
    <w:rsid w:val="00E34818"/>
    <w:rsid w:val="00E369F4"/>
    <w:rsid w:val="00E408DF"/>
    <w:rsid w:val="00E43DDB"/>
    <w:rsid w:val="00E448BD"/>
    <w:rsid w:val="00E45B85"/>
    <w:rsid w:val="00E4609D"/>
    <w:rsid w:val="00E52B54"/>
    <w:rsid w:val="00E53B16"/>
    <w:rsid w:val="00E54AAE"/>
    <w:rsid w:val="00E5589D"/>
    <w:rsid w:val="00E56D2E"/>
    <w:rsid w:val="00E63153"/>
    <w:rsid w:val="00E63269"/>
    <w:rsid w:val="00E701B3"/>
    <w:rsid w:val="00E74AD4"/>
    <w:rsid w:val="00E7584D"/>
    <w:rsid w:val="00E77DFA"/>
    <w:rsid w:val="00E84084"/>
    <w:rsid w:val="00E8436E"/>
    <w:rsid w:val="00E92C12"/>
    <w:rsid w:val="00E96166"/>
    <w:rsid w:val="00E97BE3"/>
    <w:rsid w:val="00EA334C"/>
    <w:rsid w:val="00EA62F9"/>
    <w:rsid w:val="00EB108F"/>
    <w:rsid w:val="00EB7434"/>
    <w:rsid w:val="00EC1D0A"/>
    <w:rsid w:val="00ED156F"/>
    <w:rsid w:val="00ED217A"/>
    <w:rsid w:val="00ED3D00"/>
    <w:rsid w:val="00ED4B9A"/>
    <w:rsid w:val="00ED4D4D"/>
    <w:rsid w:val="00ED70AB"/>
    <w:rsid w:val="00EE26F3"/>
    <w:rsid w:val="00EE4811"/>
    <w:rsid w:val="00EE4EB0"/>
    <w:rsid w:val="00EE6D80"/>
    <w:rsid w:val="00EF4CAB"/>
    <w:rsid w:val="00F007FA"/>
    <w:rsid w:val="00F0088B"/>
    <w:rsid w:val="00F029EB"/>
    <w:rsid w:val="00F05E19"/>
    <w:rsid w:val="00F12915"/>
    <w:rsid w:val="00F13B81"/>
    <w:rsid w:val="00F1633C"/>
    <w:rsid w:val="00F16BB5"/>
    <w:rsid w:val="00F232F1"/>
    <w:rsid w:val="00F23FCF"/>
    <w:rsid w:val="00F26C2E"/>
    <w:rsid w:val="00F27591"/>
    <w:rsid w:val="00F27D99"/>
    <w:rsid w:val="00F33FCF"/>
    <w:rsid w:val="00F3516E"/>
    <w:rsid w:val="00F37FE5"/>
    <w:rsid w:val="00F405B3"/>
    <w:rsid w:val="00F40817"/>
    <w:rsid w:val="00F42D4E"/>
    <w:rsid w:val="00F44A54"/>
    <w:rsid w:val="00F45818"/>
    <w:rsid w:val="00F4762B"/>
    <w:rsid w:val="00F52228"/>
    <w:rsid w:val="00F55E01"/>
    <w:rsid w:val="00F61244"/>
    <w:rsid w:val="00F67913"/>
    <w:rsid w:val="00F71EAA"/>
    <w:rsid w:val="00F72913"/>
    <w:rsid w:val="00F733C0"/>
    <w:rsid w:val="00F73923"/>
    <w:rsid w:val="00F73B02"/>
    <w:rsid w:val="00F75039"/>
    <w:rsid w:val="00F75D91"/>
    <w:rsid w:val="00F76437"/>
    <w:rsid w:val="00F811CF"/>
    <w:rsid w:val="00F81E7C"/>
    <w:rsid w:val="00F81FE4"/>
    <w:rsid w:val="00F879D8"/>
    <w:rsid w:val="00F96221"/>
    <w:rsid w:val="00F96D98"/>
    <w:rsid w:val="00F97BC3"/>
    <w:rsid w:val="00FA38F5"/>
    <w:rsid w:val="00FA39DE"/>
    <w:rsid w:val="00FA4561"/>
    <w:rsid w:val="00FA6243"/>
    <w:rsid w:val="00FB11E9"/>
    <w:rsid w:val="00FB57DC"/>
    <w:rsid w:val="00FB5AD8"/>
    <w:rsid w:val="00FB6794"/>
    <w:rsid w:val="00FB6A17"/>
    <w:rsid w:val="00FC09D3"/>
    <w:rsid w:val="00FC25C5"/>
    <w:rsid w:val="00FC4468"/>
    <w:rsid w:val="00FD49D9"/>
    <w:rsid w:val="00FD4C29"/>
    <w:rsid w:val="00FD791E"/>
    <w:rsid w:val="00FE0736"/>
    <w:rsid w:val="00FE1BDC"/>
    <w:rsid w:val="00FE2DD1"/>
    <w:rsid w:val="00FE30CB"/>
    <w:rsid w:val="00FE4E7F"/>
    <w:rsid w:val="00FE4F31"/>
    <w:rsid w:val="00FF0259"/>
    <w:rsid w:val="00FF107D"/>
    <w:rsid w:val="00FF12D8"/>
    <w:rsid w:val="00FF1819"/>
    <w:rsid w:val="00FF5884"/>
    <w:rsid w:val="00FF5AEF"/>
    <w:rsid w:val="097D24DC"/>
    <w:rsid w:val="0AE75A52"/>
    <w:rsid w:val="113D042B"/>
    <w:rsid w:val="40642DA2"/>
    <w:rsid w:val="6B511F65"/>
    <w:rsid w:val="6B60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B1533-6844-4455-BF6A-205CDA0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styleId="ab">
    <w:name w:val="Hyperlink"/>
    <w:basedOn w:val="a0"/>
    <w:uiPriority w:val="99"/>
    <w:unhideWhenUsed/>
    <w:rsid w:val="000B0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9869A-83D5-4590-BFB0-BDDE997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张嘉勋</dc:creator>
  <cp:lastModifiedBy>张嘉勋</cp:lastModifiedBy>
  <cp:revision>9</cp:revision>
  <cp:lastPrinted>2022-03-04T01:28:00Z</cp:lastPrinted>
  <dcterms:created xsi:type="dcterms:W3CDTF">2022-05-10T06:11:00Z</dcterms:created>
  <dcterms:modified xsi:type="dcterms:W3CDTF">2022-05-13T02:13:00Z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D8FCD0BA854F4D82A92D787EAC66CADF</vt:lpwstr>
  </property>
</Properties>
</file>